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85B459" w14:textId="33D0B223" w:rsidR="0010327F" w:rsidRDefault="0010327F" w:rsidP="0010327F">
      <w:pPr>
        <w:pStyle w:val="Tekstpodstawowy"/>
        <w:spacing w:before="213"/>
        <w:ind w:left="692" w:right="705"/>
        <w:jc w:val="center"/>
      </w:pPr>
      <w:r>
        <w:t xml:space="preserve">RAPORT Z DZIAŁALNOŚCI </w:t>
      </w:r>
      <w:r w:rsidR="009A6A2D">
        <w:t xml:space="preserve">ZESPOŁU DS. EWALUACJI JAKOŚCI KSZTAŁCENIA </w:t>
      </w:r>
    </w:p>
    <w:p w14:paraId="1A0FBADA" w14:textId="31C8713E" w:rsidR="0010327F" w:rsidRDefault="0010327F" w:rsidP="0010327F">
      <w:pPr>
        <w:pStyle w:val="Tekstpodstawowy"/>
        <w:spacing w:before="213"/>
        <w:ind w:left="692" w:right="705"/>
        <w:jc w:val="center"/>
      </w:pPr>
      <w:r>
        <w:t xml:space="preserve">ANALIZA OCENY ZAJĘĆ KLINICZNYCH W SEMESTRZE </w:t>
      </w:r>
      <w:r w:rsidR="009318CE">
        <w:t>ZIMOWYM W</w:t>
      </w:r>
      <w:r>
        <w:t xml:space="preserve"> ROKU AKADEMICKIEM 202</w:t>
      </w:r>
      <w:r w:rsidR="009318CE">
        <w:t>5</w:t>
      </w:r>
      <w:r w:rsidR="005B273E">
        <w:t>/</w:t>
      </w:r>
      <w:r>
        <w:t>202</w:t>
      </w:r>
      <w:r w:rsidR="009318CE">
        <w:t>6</w:t>
      </w:r>
    </w:p>
    <w:p w14:paraId="5764A3D4" w14:textId="77777777" w:rsidR="0010327F" w:rsidRDefault="0010327F" w:rsidP="0010327F">
      <w:pPr>
        <w:pStyle w:val="Tekstpodstawowy"/>
        <w:spacing w:before="8"/>
        <w:rPr>
          <w:sz w:val="16"/>
        </w:rPr>
      </w:pPr>
    </w:p>
    <w:tbl>
      <w:tblPr>
        <w:tblStyle w:val="TableNormal"/>
        <w:tblW w:w="967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18"/>
        <w:gridCol w:w="7559"/>
      </w:tblGrid>
      <w:tr w:rsidR="009A6A2D" w14:paraId="2581D292" w14:textId="77777777" w:rsidTr="009318CE">
        <w:trPr>
          <w:trHeight w:val="419"/>
        </w:trPr>
        <w:tc>
          <w:tcPr>
            <w:tcW w:w="9677" w:type="dxa"/>
            <w:gridSpan w:val="2"/>
            <w:vAlign w:val="center"/>
          </w:tcPr>
          <w:p w14:paraId="4AEDF2A0" w14:textId="29077335" w:rsidR="009A6A2D" w:rsidRDefault="009A6A2D" w:rsidP="009318CE">
            <w:pPr>
              <w:pStyle w:val="TableParagraph"/>
              <w:spacing w:before="68"/>
              <w:ind w:left="3113" w:right="3105"/>
              <w:jc w:val="center"/>
              <w:rPr>
                <w:b/>
                <w:sz w:val="24"/>
              </w:rPr>
            </w:pPr>
            <w:r>
              <w:rPr>
                <w:b/>
                <w:sz w:val="24"/>
              </w:rPr>
              <w:t>INFORMACJEPODSTAWOWE</w:t>
            </w:r>
          </w:p>
        </w:tc>
      </w:tr>
      <w:tr w:rsidR="0010327F" w14:paraId="1FAE1130" w14:textId="77777777" w:rsidTr="009318CE">
        <w:trPr>
          <w:trHeight w:val="453"/>
        </w:trPr>
        <w:tc>
          <w:tcPr>
            <w:tcW w:w="2118" w:type="dxa"/>
            <w:vAlign w:val="center"/>
          </w:tcPr>
          <w:p w14:paraId="0077FAD8" w14:textId="00B216C0" w:rsidR="0010327F" w:rsidRDefault="0010327F" w:rsidP="009318CE">
            <w:pPr>
              <w:pStyle w:val="TableParagraph"/>
              <w:spacing w:before="108"/>
              <w:ind w:left="345" w:right="338"/>
              <w:jc w:val="center"/>
              <w:rPr>
                <w:b/>
                <w:sz w:val="20"/>
              </w:rPr>
            </w:pPr>
            <w:r>
              <w:rPr>
                <w:b/>
                <w:sz w:val="20"/>
              </w:rPr>
              <w:t>Wydział</w:t>
            </w:r>
          </w:p>
        </w:tc>
        <w:tc>
          <w:tcPr>
            <w:tcW w:w="7559" w:type="dxa"/>
            <w:vAlign w:val="center"/>
          </w:tcPr>
          <w:p w14:paraId="15DECEBE" w14:textId="2424B3A1" w:rsidR="0010327F" w:rsidRDefault="009A6A2D" w:rsidP="009318CE">
            <w:pPr>
              <w:pStyle w:val="TableParagraph"/>
              <w:spacing w:before="120" w:after="120"/>
              <w:jc w:val="center"/>
              <w:rPr>
                <w:sz w:val="20"/>
              </w:rPr>
            </w:pPr>
            <w:r>
              <w:rPr>
                <w:sz w:val="20"/>
              </w:rPr>
              <w:t>Lekarski</w:t>
            </w:r>
          </w:p>
        </w:tc>
      </w:tr>
      <w:tr w:rsidR="0010327F" w14:paraId="1BAD2E2D" w14:textId="77777777" w:rsidTr="009318CE">
        <w:trPr>
          <w:trHeight w:val="453"/>
        </w:trPr>
        <w:tc>
          <w:tcPr>
            <w:tcW w:w="2118" w:type="dxa"/>
            <w:vAlign w:val="center"/>
          </w:tcPr>
          <w:p w14:paraId="73D62C53" w14:textId="77777777" w:rsidR="0010327F" w:rsidRDefault="0010327F" w:rsidP="009318CE">
            <w:pPr>
              <w:pStyle w:val="TableParagraph"/>
              <w:spacing w:before="110" w:after="240" w:line="276" w:lineRule="auto"/>
              <w:ind w:left="345" w:right="340"/>
              <w:jc w:val="center"/>
              <w:rPr>
                <w:b/>
                <w:sz w:val="20"/>
              </w:rPr>
            </w:pPr>
            <w:r>
              <w:rPr>
                <w:b/>
                <w:sz w:val="20"/>
              </w:rPr>
              <w:t>Rok akademicki:</w:t>
            </w:r>
          </w:p>
        </w:tc>
        <w:tc>
          <w:tcPr>
            <w:tcW w:w="7559" w:type="dxa"/>
            <w:vAlign w:val="center"/>
          </w:tcPr>
          <w:p w14:paraId="7A6F5217" w14:textId="3E762339" w:rsidR="0010327F" w:rsidRDefault="009318CE" w:rsidP="009318CE">
            <w:pPr>
              <w:pStyle w:val="TableParagraph"/>
              <w:spacing w:before="99"/>
              <w:ind w:left="107"/>
              <w:jc w:val="center"/>
              <w:rPr>
                <w:b/>
              </w:rPr>
            </w:pPr>
            <w:r>
              <w:rPr>
                <w:b/>
              </w:rPr>
              <w:t>2025/2026</w:t>
            </w:r>
          </w:p>
        </w:tc>
      </w:tr>
    </w:tbl>
    <w:p w14:paraId="5DD12486" w14:textId="77777777" w:rsidR="0010327F" w:rsidRDefault="0010327F" w:rsidP="0010327F">
      <w:pPr>
        <w:pStyle w:val="Tekstpodstawowy"/>
        <w:spacing w:before="3" w:after="1"/>
        <w:rPr>
          <w:sz w:val="22"/>
        </w:rPr>
      </w:pPr>
    </w:p>
    <w:tbl>
      <w:tblPr>
        <w:tblStyle w:val="TableNormal"/>
        <w:tblW w:w="9639"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
        <w:gridCol w:w="1842"/>
        <w:gridCol w:w="4113"/>
        <w:gridCol w:w="3316"/>
      </w:tblGrid>
      <w:tr w:rsidR="0010327F" w14:paraId="4AC6655A" w14:textId="77777777" w:rsidTr="009A6A2D">
        <w:trPr>
          <w:trHeight w:val="417"/>
        </w:trPr>
        <w:tc>
          <w:tcPr>
            <w:tcW w:w="9639" w:type="dxa"/>
            <w:gridSpan w:val="4"/>
          </w:tcPr>
          <w:p w14:paraId="1072C17B" w14:textId="77777777" w:rsidR="002001AA" w:rsidRDefault="002001AA" w:rsidP="002001AA">
            <w:pPr>
              <w:pStyle w:val="TableParagraph"/>
              <w:spacing w:before="91"/>
              <w:ind w:left="179"/>
              <w:rPr>
                <w:b/>
                <w:sz w:val="20"/>
              </w:rPr>
            </w:pPr>
            <w:r>
              <w:rPr>
                <w:b/>
                <w:sz w:val="20"/>
              </w:rPr>
              <w:t>SKŁAD ZESPOŁU:</w:t>
            </w:r>
          </w:p>
          <w:p w14:paraId="3B732104" w14:textId="1624630C" w:rsidR="0010327F" w:rsidRDefault="002001AA" w:rsidP="002001AA">
            <w:pPr>
              <w:pStyle w:val="TableParagraph"/>
              <w:spacing w:before="91"/>
              <w:ind w:left="633"/>
              <w:rPr>
                <w:b/>
                <w:sz w:val="20"/>
              </w:rPr>
            </w:pPr>
            <w:r>
              <w:rPr>
                <w:b/>
                <w:sz w:val="20"/>
              </w:rPr>
              <w:t xml:space="preserve">KOORDYMATOR ZESPOŁU: </w:t>
            </w:r>
            <w:r w:rsidRPr="008761A1">
              <w:rPr>
                <w:b/>
                <w:sz w:val="20"/>
              </w:rPr>
              <w:t>dr n. biol</w:t>
            </w:r>
            <w:r>
              <w:rPr>
                <w:b/>
                <w:sz w:val="20"/>
              </w:rPr>
              <w:t xml:space="preserve"> Justyna Marwicka </w:t>
            </w:r>
          </w:p>
        </w:tc>
      </w:tr>
      <w:tr w:rsidR="0010327F" w14:paraId="6530D619" w14:textId="77777777" w:rsidTr="009A6A2D">
        <w:trPr>
          <w:trHeight w:val="460"/>
        </w:trPr>
        <w:tc>
          <w:tcPr>
            <w:tcW w:w="368" w:type="dxa"/>
          </w:tcPr>
          <w:p w14:paraId="382B11CD" w14:textId="77777777" w:rsidR="0010327F" w:rsidRDefault="0010327F" w:rsidP="000A61E9">
            <w:pPr>
              <w:pStyle w:val="TableParagraph"/>
              <w:spacing w:before="55"/>
              <w:ind w:left="117"/>
              <w:rPr>
                <w:b/>
                <w:sz w:val="20"/>
              </w:rPr>
            </w:pPr>
            <w:r>
              <w:rPr>
                <w:b/>
                <w:sz w:val="20"/>
              </w:rPr>
              <w:t>Lp.</w:t>
            </w:r>
          </w:p>
        </w:tc>
        <w:tc>
          <w:tcPr>
            <w:tcW w:w="1842" w:type="dxa"/>
          </w:tcPr>
          <w:p w14:paraId="6756B2B9" w14:textId="77777777" w:rsidR="0010327F" w:rsidRDefault="0010327F" w:rsidP="000A61E9">
            <w:pPr>
              <w:pStyle w:val="TableParagraph"/>
              <w:spacing w:line="230" w:lineRule="exact"/>
              <w:ind w:left="532" w:hanging="178"/>
              <w:rPr>
                <w:b/>
                <w:sz w:val="20"/>
              </w:rPr>
            </w:pPr>
            <w:r>
              <w:rPr>
                <w:b/>
                <w:w w:val="95"/>
                <w:sz w:val="20"/>
              </w:rPr>
              <w:t xml:space="preserve">Tytuł/stopień </w:t>
            </w:r>
            <w:r>
              <w:rPr>
                <w:b/>
                <w:sz w:val="20"/>
              </w:rPr>
              <w:t>naukowy</w:t>
            </w:r>
          </w:p>
        </w:tc>
        <w:tc>
          <w:tcPr>
            <w:tcW w:w="4113" w:type="dxa"/>
          </w:tcPr>
          <w:p w14:paraId="04134777" w14:textId="77777777" w:rsidR="0010327F" w:rsidRDefault="0010327F" w:rsidP="000A61E9">
            <w:pPr>
              <w:pStyle w:val="TableParagraph"/>
              <w:spacing w:before="113"/>
              <w:ind w:left="1364" w:right="1364"/>
              <w:jc w:val="center"/>
              <w:rPr>
                <w:b/>
                <w:sz w:val="20"/>
              </w:rPr>
            </w:pPr>
            <w:r>
              <w:rPr>
                <w:b/>
                <w:sz w:val="20"/>
              </w:rPr>
              <w:t>Imię i nazwisko</w:t>
            </w:r>
          </w:p>
        </w:tc>
        <w:tc>
          <w:tcPr>
            <w:tcW w:w="3316" w:type="dxa"/>
          </w:tcPr>
          <w:p w14:paraId="72A9550D" w14:textId="77777777" w:rsidR="0010327F" w:rsidRDefault="0010327F" w:rsidP="000A61E9">
            <w:pPr>
              <w:pStyle w:val="TableParagraph"/>
              <w:spacing w:before="113"/>
              <w:ind w:left="1099"/>
              <w:rPr>
                <w:b/>
                <w:sz w:val="20"/>
              </w:rPr>
            </w:pPr>
            <w:r>
              <w:rPr>
                <w:b/>
                <w:sz w:val="20"/>
              </w:rPr>
              <w:t>Status członka</w:t>
            </w:r>
          </w:p>
        </w:tc>
      </w:tr>
      <w:tr w:rsidR="002001AA" w14:paraId="52DDC7B3" w14:textId="77777777" w:rsidTr="008430B6">
        <w:trPr>
          <w:trHeight w:val="345"/>
        </w:trPr>
        <w:tc>
          <w:tcPr>
            <w:tcW w:w="368" w:type="dxa"/>
          </w:tcPr>
          <w:p w14:paraId="1D925905" w14:textId="77777777" w:rsidR="002001AA" w:rsidRDefault="002001AA" w:rsidP="002001AA">
            <w:pPr>
              <w:pStyle w:val="TableParagraph"/>
              <w:spacing w:line="228" w:lineRule="exact"/>
              <w:ind w:left="108"/>
              <w:rPr>
                <w:sz w:val="20"/>
              </w:rPr>
            </w:pPr>
            <w:r>
              <w:rPr>
                <w:sz w:val="20"/>
              </w:rPr>
              <w:t>1.</w:t>
            </w:r>
          </w:p>
        </w:tc>
        <w:tc>
          <w:tcPr>
            <w:tcW w:w="1842" w:type="dxa"/>
            <w:vAlign w:val="center"/>
          </w:tcPr>
          <w:p w14:paraId="126DE9CA" w14:textId="70C3A17A" w:rsidR="002001AA" w:rsidRDefault="002001AA" w:rsidP="002001AA">
            <w:pPr>
              <w:pStyle w:val="TableParagraph"/>
              <w:rPr>
                <w:sz w:val="20"/>
              </w:rPr>
            </w:pPr>
            <w:r w:rsidRPr="00FD1EFF">
              <w:rPr>
                <w:sz w:val="20"/>
              </w:rPr>
              <w:t>dr n. o zdr.</w:t>
            </w:r>
          </w:p>
        </w:tc>
        <w:tc>
          <w:tcPr>
            <w:tcW w:w="4113" w:type="dxa"/>
            <w:vAlign w:val="center"/>
          </w:tcPr>
          <w:p w14:paraId="1DAE9D1D" w14:textId="1C16AC93" w:rsidR="002001AA" w:rsidRDefault="002001AA" w:rsidP="007A08AA">
            <w:pPr>
              <w:pStyle w:val="TableParagraph"/>
              <w:jc w:val="center"/>
              <w:rPr>
                <w:sz w:val="20"/>
              </w:rPr>
            </w:pPr>
            <w:r w:rsidRPr="00FD1EFF">
              <w:rPr>
                <w:sz w:val="20"/>
              </w:rPr>
              <w:t>Monika Wawszczak-Kasza</w:t>
            </w:r>
          </w:p>
        </w:tc>
        <w:tc>
          <w:tcPr>
            <w:tcW w:w="3316" w:type="dxa"/>
            <w:vAlign w:val="center"/>
          </w:tcPr>
          <w:p w14:paraId="4ECE13E3" w14:textId="2CE74292" w:rsidR="002001AA" w:rsidRDefault="002001AA" w:rsidP="007A08AA">
            <w:pPr>
              <w:pStyle w:val="TableParagraph"/>
              <w:jc w:val="center"/>
              <w:rPr>
                <w:sz w:val="20"/>
              </w:rPr>
            </w:pPr>
            <w:r w:rsidRPr="00FD1EFF">
              <w:rPr>
                <w:sz w:val="20"/>
              </w:rPr>
              <w:t>nauczyciel akademicki</w:t>
            </w:r>
          </w:p>
        </w:tc>
      </w:tr>
      <w:tr w:rsidR="002001AA" w14:paraId="675D4338" w14:textId="77777777" w:rsidTr="008430B6">
        <w:trPr>
          <w:trHeight w:val="345"/>
        </w:trPr>
        <w:tc>
          <w:tcPr>
            <w:tcW w:w="368" w:type="dxa"/>
          </w:tcPr>
          <w:p w14:paraId="21430EDF" w14:textId="77777777" w:rsidR="002001AA" w:rsidRDefault="002001AA" w:rsidP="002001AA">
            <w:pPr>
              <w:pStyle w:val="TableParagraph"/>
              <w:spacing w:line="228" w:lineRule="exact"/>
              <w:ind w:left="108"/>
              <w:rPr>
                <w:sz w:val="20"/>
              </w:rPr>
            </w:pPr>
            <w:r>
              <w:rPr>
                <w:sz w:val="20"/>
              </w:rPr>
              <w:t>2.</w:t>
            </w:r>
          </w:p>
        </w:tc>
        <w:tc>
          <w:tcPr>
            <w:tcW w:w="1842" w:type="dxa"/>
            <w:vAlign w:val="center"/>
          </w:tcPr>
          <w:p w14:paraId="249E499F" w14:textId="3F431213" w:rsidR="002001AA" w:rsidRDefault="002001AA" w:rsidP="002001AA">
            <w:pPr>
              <w:pStyle w:val="TableParagraph"/>
              <w:rPr>
                <w:sz w:val="20"/>
              </w:rPr>
            </w:pPr>
            <w:r>
              <w:rPr>
                <w:sz w:val="20"/>
              </w:rPr>
              <w:t>dr n. med.</w:t>
            </w:r>
          </w:p>
        </w:tc>
        <w:tc>
          <w:tcPr>
            <w:tcW w:w="4113" w:type="dxa"/>
            <w:vAlign w:val="center"/>
          </w:tcPr>
          <w:p w14:paraId="677B0C9C" w14:textId="52787707" w:rsidR="002001AA" w:rsidRDefault="002001AA" w:rsidP="007A08AA">
            <w:pPr>
              <w:pStyle w:val="TableParagraph"/>
              <w:jc w:val="center"/>
              <w:rPr>
                <w:sz w:val="20"/>
              </w:rPr>
            </w:pPr>
            <w:r w:rsidRPr="002001AA">
              <w:rPr>
                <w:sz w:val="20"/>
              </w:rPr>
              <w:t>Agnieszka Piechowska</w:t>
            </w:r>
          </w:p>
        </w:tc>
        <w:tc>
          <w:tcPr>
            <w:tcW w:w="3316" w:type="dxa"/>
            <w:vAlign w:val="center"/>
          </w:tcPr>
          <w:p w14:paraId="769FB12F" w14:textId="2384F5A1" w:rsidR="002001AA" w:rsidRDefault="002001AA" w:rsidP="007A08AA">
            <w:pPr>
              <w:pStyle w:val="TableParagraph"/>
              <w:jc w:val="center"/>
              <w:rPr>
                <w:sz w:val="20"/>
              </w:rPr>
            </w:pPr>
            <w:r w:rsidRPr="00FD1EFF">
              <w:rPr>
                <w:sz w:val="20"/>
              </w:rPr>
              <w:t>nauczyciel akademicki</w:t>
            </w:r>
          </w:p>
        </w:tc>
      </w:tr>
      <w:tr w:rsidR="002001AA" w14:paraId="146BE48C" w14:textId="77777777" w:rsidTr="008430B6">
        <w:trPr>
          <w:trHeight w:val="345"/>
        </w:trPr>
        <w:tc>
          <w:tcPr>
            <w:tcW w:w="368" w:type="dxa"/>
          </w:tcPr>
          <w:p w14:paraId="7FE8B1F4" w14:textId="77777777" w:rsidR="002001AA" w:rsidRDefault="002001AA" w:rsidP="002001AA">
            <w:pPr>
              <w:pStyle w:val="TableParagraph"/>
              <w:spacing w:line="228" w:lineRule="exact"/>
              <w:ind w:left="108"/>
              <w:rPr>
                <w:sz w:val="20"/>
              </w:rPr>
            </w:pPr>
            <w:r>
              <w:rPr>
                <w:sz w:val="20"/>
              </w:rPr>
              <w:t>3.</w:t>
            </w:r>
          </w:p>
        </w:tc>
        <w:tc>
          <w:tcPr>
            <w:tcW w:w="1842" w:type="dxa"/>
            <w:vAlign w:val="center"/>
          </w:tcPr>
          <w:p w14:paraId="1CFFCC16" w14:textId="3ECFE0F4" w:rsidR="002001AA" w:rsidRDefault="002001AA" w:rsidP="002001AA">
            <w:pPr>
              <w:pStyle w:val="TableParagraph"/>
              <w:rPr>
                <w:sz w:val="20"/>
              </w:rPr>
            </w:pPr>
            <w:r>
              <w:rPr>
                <w:sz w:val="20"/>
              </w:rPr>
              <w:t>dr n. o zdr.</w:t>
            </w:r>
          </w:p>
        </w:tc>
        <w:tc>
          <w:tcPr>
            <w:tcW w:w="4113" w:type="dxa"/>
            <w:vAlign w:val="center"/>
          </w:tcPr>
          <w:p w14:paraId="1C4537F1" w14:textId="47F5C4B6" w:rsidR="002001AA" w:rsidRDefault="002001AA" w:rsidP="007A08AA">
            <w:pPr>
              <w:pStyle w:val="TableParagraph"/>
              <w:jc w:val="center"/>
              <w:rPr>
                <w:sz w:val="20"/>
              </w:rPr>
            </w:pPr>
            <w:r w:rsidRPr="00FD1EFF">
              <w:rPr>
                <w:sz w:val="20"/>
              </w:rPr>
              <w:t>Mirosława Tekiel</w:t>
            </w:r>
          </w:p>
        </w:tc>
        <w:tc>
          <w:tcPr>
            <w:tcW w:w="3316" w:type="dxa"/>
            <w:vAlign w:val="center"/>
          </w:tcPr>
          <w:p w14:paraId="267FEB20" w14:textId="3A884C50" w:rsidR="002001AA" w:rsidRDefault="002001AA" w:rsidP="007A08AA">
            <w:pPr>
              <w:pStyle w:val="TableParagraph"/>
              <w:jc w:val="center"/>
              <w:rPr>
                <w:sz w:val="20"/>
              </w:rPr>
            </w:pPr>
            <w:r w:rsidRPr="00FD1EFF">
              <w:rPr>
                <w:sz w:val="20"/>
              </w:rPr>
              <w:t>nauczyciel akademicki</w:t>
            </w:r>
          </w:p>
        </w:tc>
      </w:tr>
      <w:tr w:rsidR="002001AA" w14:paraId="4163F807" w14:textId="77777777" w:rsidTr="008430B6">
        <w:trPr>
          <w:trHeight w:val="345"/>
        </w:trPr>
        <w:tc>
          <w:tcPr>
            <w:tcW w:w="368" w:type="dxa"/>
          </w:tcPr>
          <w:p w14:paraId="434B6611" w14:textId="77777777" w:rsidR="002001AA" w:rsidRDefault="002001AA" w:rsidP="002001AA">
            <w:pPr>
              <w:pStyle w:val="TableParagraph"/>
              <w:ind w:left="108"/>
              <w:rPr>
                <w:sz w:val="20"/>
              </w:rPr>
            </w:pPr>
            <w:r>
              <w:rPr>
                <w:sz w:val="20"/>
              </w:rPr>
              <w:t>5.</w:t>
            </w:r>
          </w:p>
        </w:tc>
        <w:tc>
          <w:tcPr>
            <w:tcW w:w="1842" w:type="dxa"/>
            <w:vAlign w:val="center"/>
          </w:tcPr>
          <w:p w14:paraId="3E9782ED" w14:textId="10729D3C" w:rsidR="002001AA" w:rsidRDefault="002001AA" w:rsidP="002001AA">
            <w:pPr>
              <w:pStyle w:val="TableParagraph"/>
              <w:rPr>
                <w:sz w:val="20"/>
              </w:rPr>
            </w:pPr>
            <w:r>
              <w:rPr>
                <w:sz w:val="20"/>
              </w:rPr>
              <w:t>lek.</w:t>
            </w:r>
          </w:p>
        </w:tc>
        <w:tc>
          <w:tcPr>
            <w:tcW w:w="4113" w:type="dxa"/>
            <w:vAlign w:val="center"/>
          </w:tcPr>
          <w:p w14:paraId="55869563" w14:textId="1806B21C" w:rsidR="002001AA" w:rsidRDefault="002001AA" w:rsidP="007A08AA">
            <w:pPr>
              <w:pStyle w:val="TableParagraph"/>
              <w:jc w:val="center"/>
              <w:rPr>
                <w:sz w:val="20"/>
              </w:rPr>
            </w:pPr>
            <w:r w:rsidRPr="00FD1EFF">
              <w:rPr>
                <w:sz w:val="20"/>
              </w:rPr>
              <w:t>Anna Zwierzyńska-Furmanek</w:t>
            </w:r>
          </w:p>
        </w:tc>
        <w:tc>
          <w:tcPr>
            <w:tcW w:w="3316" w:type="dxa"/>
            <w:vAlign w:val="center"/>
          </w:tcPr>
          <w:p w14:paraId="271DE842" w14:textId="53EB8F32" w:rsidR="002001AA" w:rsidRDefault="002001AA" w:rsidP="007A08AA">
            <w:pPr>
              <w:pStyle w:val="TableParagraph"/>
              <w:jc w:val="center"/>
              <w:rPr>
                <w:sz w:val="20"/>
              </w:rPr>
            </w:pPr>
            <w:r w:rsidRPr="00FD1EFF">
              <w:rPr>
                <w:sz w:val="20"/>
              </w:rPr>
              <w:t>nauczyciel akademicki</w:t>
            </w:r>
          </w:p>
        </w:tc>
      </w:tr>
      <w:tr w:rsidR="002001AA" w14:paraId="56C8BCC8" w14:textId="77777777" w:rsidTr="008430B6">
        <w:trPr>
          <w:trHeight w:val="345"/>
        </w:trPr>
        <w:tc>
          <w:tcPr>
            <w:tcW w:w="368" w:type="dxa"/>
          </w:tcPr>
          <w:p w14:paraId="332F0C65" w14:textId="77777777" w:rsidR="002001AA" w:rsidRDefault="002001AA" w:rsidP="002001AA">
            <w:pPr>
              <w:pStyle w:val="TableParagraph"/>
              <w:ind w:left="108"/>
              <w:rPr>
                <w:sz w:val="20"/>
              </w:rPr>
            </w:pPr>
            <w:r>
              <w:rPr>
                <w:sz w:val="20"/>
              </w:rPr>
              <w:t>6.</w:t>
            </w:r>
          </w:p>
        </w:tc>
        <w:tc>
          <w:tcPr>
            <w:tcW w:w="1842" w:type="dxa"/>
            <w:vAlign w:val="center"/>
          </w:tcPr>
          <w:p w14:paraId="2EFB4F17" w14:textId="0EE165C1" w:rsidR="002001AA" w:rsidRDefault="002001AA" w:rsidP="002001AA">
            <w:pPr>
              <w:pStyle w:val="TableParagraph"/>
              <w:rPr>
                <w:sz w:val="20"/>
              </w:rPr>
            </w:pPr>
            <w:r>
              <w:rPr>
                <w:sz w:val="20"/>
              </w:rPr>
              <w:t>l</w:t>
            </w:r>
            <w:r w:rsidRPr="00FD1EFF">
              <w:rPr>
                <w:sz w:val="20"/>
              </w:rPr>
              <w:t>ek.</w:t>
            </w:r>
          </w:p>
        </w:tc>
        <w:tc>
          <w:tcPr>
            <w:tcW w:w="4113" w:type="dxa"/>
            <w:vAlign w:val="center"/>
          </w:tcPr>
          <w:p w14:paraId="7A15FB5F" w14:textId="780968DD" w:rsidR="002001AA" w:rsidRDefault="002001AA" w:rsidP="007A08AA">
            <w:pPr>
              <w:pStyle w:val="TableParagraph"/>
              <w:jc w:val="center"/>
              <w:rPr>
                <w:sz w:val="20"/>
              </w:rPr>
            </w:pPr>
            <w:r w:rsidRPr="00FD1EFF">
              <w:rPr>
                <w:sz w:val="20"/>
              </w:rPr>
              <w:t>Kajetan Zgubieński</w:t>
            </w:r>
          </w:p>
        </w:tc>
        <w:tc>
          <w:tcPr>
            <w:tcW w:w="3316" w:type="dxa"/>
            <w:vAlign w:val="center"/>
          </w:tcPr>
          <w:p w14:paraId="3859596F" w14:textId="1C08D8A1" w:rsidR="002001AA" w:rsidRDefault="002001AA" w:rsidP="007A08AA">
            <w:pPr>
              <w:pStyle w:val="TableParagraph"/>
              <w:jc w:val="center"/>
              <w:rPr>
                <w:sz w:val="20"/>
              </w:rPr>
            </w:pPr>
            <w:r w:rsidRPr="00FD1EFF">
              <w:rPr>
                <w:sz w:val="20"/>
              </w:rPr>
              <w:t>nauczyciel akademicki</w:t>
            </w:r>
          </w:p>
        </w:tc>
      </w:tr>
      <w:tr w:rsidR="002001AA" w14:paraId="050EA41A" w14:textId="77777777" w:rsidTr="008430B6">
        <w:trPr>
          <w:trHeight w:val="345"/>
        </w:trPr>
        <w:tc>
          <w:tcPr>
            <w:tcW w:w="368" w:type="dxa"/>
          </w:tcPr>
          <w:p w14:paraId="6DFF2D1B" w14:textId="77777777" w:rsidR="002001AA" w:rsidRDefault="002001AA" w:rsidP="002001AA">
            <w:pPr>
              <w:pStyle w:val="TableParagraph"/>
              <w:spacing w:line="228" w:lineRule="exact"/>
              <w:ind w:left="108"/>
              <w:rPr>
                <w:sz w:val="20"/>
              </w:rPr>
            </w:pPr>
            <w:r>
              <w:rPr>
                <w:sz w:val="20"/>
              </w:rPr>
              <w:t>7.</w:t>
            </w:r>
          </w:p>
        </w:tc>
        <w:tc>
          <w:tcPr>
            <w:tcW w:w="1842" w:type="dxa"/>
            <w:vAlign w:val="center"/>
          </w:tcPr>
          <w:p w14:paraId="71724696" w14:textId="77777777" w:rsidR="002001AA" w:rsidRDefault="002001AA" w:rsidP="002001AA">
            <w:pPr>
              <w:pStyle w:val="TableParagraph"/>
              <w:rPr>
                <w:sz w:val="20"/>
              </w:rPr>
            </w:pPr>
          </w:p>
        </w:tc>
        <w:tc>
          <w:tcPr>
            <w:tcW w:w="4113" w:type="dxa"/>
            <w:vAlign w:val="center"/>
          </w:tcPr>
          <w:p w14:paraId="480AEA58" w14:textId="1A6B5329" w:rsidR="002001AA" w:rsidRDefault="002001AA" w:rsidP="007A08AA">
            <w:pPr>
              <w:pStyle w:val="TableParagraph"/>
              <w:jc w:val="center"/>
              <w:rPr>
                <w:sz w:val="20"/>
              </w:rPr>
            </w:pPr>
            <w:r w:rsidRPr="00FD1EFF">
              <w:rPr>
                <w:sz w:val="20"/>
              </w:rPr>
              <w:t>Mateusz Fitas</w:t>
            </w:r>
          </w:p>
        </w:tc>
        <w:tc>
          <w:tcPr>
            <w:tcW w:w="3316" w:type="dxa"/>
            <w:vAlign w:val="center"/>
          </w:tcPr>
          <w:p w14:paraId="65CD0390" w14:textId="226207FD" w:rsidR="002001AA" w:rsidRDefault="002001AA" w:rsidP="007A08AA">
            <w:pPr>
              <w:pStyle w:val="TableParagraph"/>
              <w:jc w:val="center"/>
              <w:rPr>
                <w:sz w:val="20"/>
              </w:rPr>
            </w:pPr>
            <w:r w:rsidRPr="00FD1EFF">
              <w:rPr>
                <w:sz w:val="20"/>
              </w:rPr>
              <w:t>student</w:t>
            </w:r>
          </w:p>
        </w:tc>
      </w:tr>
    </w:tbl>
    <w:p w14:paraId="56B4F705" w14:textId="77777777" w:rsidR="0010327F" w:rsidRDefault="0010327F" w:rsidP="0010327F">
      <w:pPr>
        <w:pStyle w:val="Tekstpodstawowy"/>
        <w:rPr>
          <w:sz w:val="20"/>
        </w:rPr>
      </w:pPr>
    </w:p>
    <w:tbl>
      <w:tblPr>
        <w:tblStyle w:val="TableNormal"/>
        <w:tblW w:w="978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23"/>
        <w:gridCol w:w="6563"/>
      </w:tblGrid>
      <w:tr w:rsidR="009318CE" w14:paraId="222499B8" w14:textId="77777777" w:rsidTr="009318CE">
        <w:trPr>
          <w:trHeight w:val="1379"/>
        </w:trPr>
        <w:tc>
          <w:tcPr>
            <w:tcW w:w="9786" w:type="dxa"/>
            <w:gridSpan w:val="2"/>
          </w:tcPr>
          <w:p w14:paraId="514F7D67" w14:textId="508EAF5F" w:rsidR="009A6A2D" w:rsidRPr="00EA6136" w:rsidRDefault="009A6A2D" w:rsidP="009318CE">
            <w:pPr>
              <w:pStyle w:val="TableParagraph"/>
              <w:ind w:left="279" w:right="278"/>
              <w:jc w:val="both"/>
              <w:rPr>
                <w:b/>
                <w:bCs/>
                <w:sz w:val="24"/>
                <w:szCs w:val="24"/>
              </w:rPr>
            </w:pPr>
            <w:r w:rsidRPr="00EA6136">
              <w:rPr>
                <w:b/>
                <w:bCs/>
                <w:sz w:val="24"/>
                <w:szCs w:val="24"/>
              </w:rPr>
              <w:t xml:space="preserve">Na podstawie Ankiety dotyczącej oceny </w:t>
            </w:r>
            <w:r>
              <w:rPr>
                <w:b/>
                <w:bCs/>
                <w:sz w:val="24"/>
                <w:szCs w:val="24"/>
              </w:rPr>
              <w:t xml:space="preserve">prowadzonych zajęć klinicznych </w:t>
            </w:r>
            <w:r w:rsidRPr="00EA6136">
              <w:rPr>
                <w:b/>
                <w:bCs/>
                <w:sz w:val="24"/>
                <w:szCs w:val="24"/>
              </w:rPr>
              <w:t xml:space="preserve">(osób prowadzących zajęcia) w zakresie wypełniania obowiązków związanych z kształceniem, przeprowadzonej wśród studentów </w:t>
            </w:r>
            <w:r>
              <w:rPr>
                <w:b/>
                <w:bCs/>
                <w:sz w:val="24"/>
                <w:szCs w:val="24"/>
              </w:rPr>
              <w:t>Wydziału Lekarskiego</w:t>
            </w:r>
            <w:r w:rsidRPr="00EA6136">
              <w:rPr>
                <w:b/>
                <w:bCs/>
                <w:sz w:val="24"/>
                <w:szCs w:val="24"/>
              </w:rPr>
              <w:t xml:space="preserve"> stwierdzono:</w:t>
            </w:r>
          </w:p>
          <w:p w14:paraId="718AB1A8" w14:textId="77777777" w:rsidR="009A6A2D" w:rsidRDefault="009A6A2D" w:rsidP="000A61E9">
            <w:pPr>
              <w:pStyle w:val="TableParagraph"/>
              <w:rPr>
                <w:sz w:val="24"/>
                <w:szCs w:val="24"/>
              </w:rPr>
            </w:pPr>
          </w:p>
          <w:p w14:paraId="385FEDB8" w14:textId="2E790AA6" w:rsidR="009A6A2D" w:rsidRDefault="009318CE" w:rsidP="009318CE">
            <w:pPr>
              <w:pStyle w:val="Akapitzlist"/>
              <w:widowControl/>
              <w:numPr>
                <w:ilvl w:val="0"/>
                <w:numId w:val="1"/>
              </w:numPr>
              <w:autoSpaceDE/>
              <w:autoSpaceDN/>
              <w:adjustRightInd w:val="0"/>
              <w:spacing w:after="160" w:line="259" w:lineRule="auto"/>
              <w:ind w:right="419"/>
              <w:jc w:val="both"/>
              <w:rPr>
                <w:sz w:val="24"/>
                <w:szCs w:val="24"/>
              </w:rPr>
            </w:pPr>
            <w:r w:rsidRPr="009318CE">
              <w:rPr>
                <w:sz w:val="24"/>
                <w:szCs w:val="24"/>
              </w:rPr>
              <w:t xml:space="preserve">W ankiecie oceniającej zajęcia kliniczne realizowane na Wydziale Lekarskim w roku akademickim </w:t>
            </w:r>
            <w:r w:rsidRPr="009318CE">
              <w:rPr>
                <w:b/>
                <w:bCs/>
                <w:sz w:val="24"/>
                <w:szCs w:val="24"/>
              </w:rPr>
              <w:t>2025/2026</w:t>
            </w:r>
            <w:r w:rsidRPr="009318CE">
              <w:rPr>
                <w:sz w:val="24"/>
                <w:szCs w:val="24"/>
              </w:rPr>
              <w:t xml:space="preserve"> uczestniczyli studenci kierunku lekarskiego</w:t>
            </w:r>
            <w:r w:rsidR="007A08AA">
              <w:rPr>
                <w:sz w:val="24"/>
                <w:szCs w:val="24"/>
              </w:rPr>
              <w:t xml:space="preserve"> </w:t>
            </w:r>
            <w:r w:rsidRPr="009318CE">
              <w:rPr>
                <w:sz w:val="24"/>
                <w:szCs w:val="24"/>
              </w:rPr>
              <w:t xml:space="preserve"> kształcący się </w:t>
            </w:r>
            <w:r w:rsidR="007A08AA">
              <w:rPr>
                <w:sz w:val="24"/>
                <w:szCs w:val="24"/>
              </w:rPr>
              <w:br/>
            </w:r>
            <w:r w:rsidRPr="009318CE">
              <w:rPr>
                <w:sz w:val="24"/>
                <w:szCs w:val="24"/>
              </w:rPr>
              <w:t>w trybie stacjonarnym, niestacjonarnym oraz w programie English Division (ED)</w:t>
            </w:r>
            <w:r w:rsidR="007A08AA">
              <w:t xml:space="preserve">, </w:t>
            </w:r>
            <w:r w:rsidR="007A08AA" w:rsidRPr="007A08AA">
              <w:rPr>
                <w:sz w:val="24"/>
                <w:szCs w:val="24"/>
              </w:rPr>
              <w:t>realizujący zajęcia kliniczne na III–VI roku studiów.</w:t>
            </w:r>
          </w:p>
          <w:p w14:paraId="396D90B4" w14:textId="77777777" w:rsidR="009318CE" w:rsidRPr="008F5A8F" w:rsidRDefault="009318CE" w:rsidP="009318CE">
            <w:pPr>
              <w:pStyle w:val="Akapitzlist"/>
              <w:widowControl/>
              <w:autoSpaceDE/>
              <w:autoSpaceDN/>
              <w:adjustRightInd w:val="0"/>
              <w:spacing w:after="160" w:line="259" w:lineRule="auto"/>
              <w:ind w:right="419"/>
              <w:jc w:val="both"/>
              <w:rPr>
                <w:sz w:val="24"/>
                <w:szCs w:val="24"/>
              </w:rPr>
            </w:pPr>
          </w:p>
          <w:p w14:paraId="532F8515" w14:textId="6B28E5B3" w:rsidR="009A6A2D" w:rsidRPr="009318CE" w:rsidRDefault="009A6A2D" w:rsidP="009318CE">
            <w:pPr>
              <w:pStyle w:val="Akapitzlist"/>
              <w:widowControl/>
              <w:numPr>
                <w:ilvl w:val="0"/>
                <w:numId w:val="1"/>
              </w:numPr>
              <w:adjustRightInd w:val="0"/>
              <w:ind w:right="419"/>
              <w:jc w:val="both"/>
              <w:rPr>
                <w:b/>
                <w:bCs/>
                <w:sz w:val="24"/>
                <w:szCs w:val="24"/>
              </w:rPr>
            </w:pPr>
            <w:r w:rsidRPr="009318CE">
              <w:rPr>
                <w:sz w:val="24"/>
                <w:szCs w:val="24"/>
              </w:rPr>
              <w:t xml:space="preserve">Studenci oceniający zajęcia kliniczne wypełniali ankiety </w:t>
            </w:r>
            <w:r w:rsidRPr="009318CE">
              <w:rPr>
                <w:b/>
                <w:bCs/>
                <w:sz w:val="24"/>
                <w:szCs w:val="24"/>
              </w:rPr>
              <w:t>0</w:t>
            </w:r>
            <w:r w:rsidR="009318CE" w:rsidRPr="009318CE">
              <w:rPr>
                <w:b/>
                <w:bCs/>
                <w:sz w:val="24"/>
                <w:szCs w:val="24"/>
              </w:rPr>
              <w:t>7</w:t>
            </w:r>
            <w:r w:rsidRPr="009318CE">
              <w:rPr>
                <w:b/>
                <w:bCs/>
                <w:sz w:val="24"/>
                <w:szCs w:val="24"/>
              </w:rPr>
              <w:t xml:space="preserve">.01.2025 – </w:t>
            </w:r>
            <w:r w:rsidR="009318CE" w:rsidRPr="009318CE">
              <w:rPr>
                <w:b/>
                <w:bCs/>
                <w:sz w:val="24"/>
                <w:szCs w:val="24"/>
              </w:rPr>
              <w:t>27</w:t>
            </w:r>
            <w:r w:rsidRPr="009318CE">
              <w:rPr>
                <w:b/>
                <w:bCs/>
                <w:sz w:val="24"/>
                <w:szCs w:val="24"/>
              </w:rPr>
              <w:t>.03.2025 r.</w:t>
            </w:r>
          </w:p>
          <w:p w14:paraId="61115D47" w14:textId="59FC9E3B" w:rsidR="009A6A2D" w:rsidRPr="009318CE" w:rsidRDefault="007A08AA" w:rsidP="009318CE">
            <w:pPr>
              <w:pStyle w:val="Akapitzlist"/>
              <w:widowControl/>
              <w:adjustRightInd w:val="0"/>
              <w:ind w:right="419"/>
              <w:jc w:val="both"/>
              <w:rPr>
                <w:sz w:val="24"/>
                <w:szCs w:val="24"/>
              </w:rPr>
            </w:pPr>
            <w:r w:rsidRPr="007A08AA">
              <w:rPr>
                <w:sz w:val="24"/>
                <w:szCs w:val="24"/>
              </w:rPr>
              <w:t xml:space="preserve">W badaniu uzyskano łącznie </w:t>
            </w:r>
            <w:r w:rsidRPr="007A08AA">
              <w:rPr>
                <w:b/>
                <w:bCs/>
                <w:sz w:val="24"/>
                <w:szCs w:val="24"/>
              </w:rPr>
              <w:t>24</w:t>
            </w:r>
            <w:r w:rsidRPr="007A08AA">
              <w:rPr>
                <w:sz w:val="24"/>
                <w:szCs w:val="24"/>
              </w:rPr>
              <w:t xml:space="preserve"> wypełnione ankiety. Liczba studentów uprawnionych do udziału w ankiecie wynosiła 639 osób, co stanowi </w:t>
            </w:r>
            <w:r w:rsidRPr="007A08AA">
              <w:rPr>
                <w:b/>
                <w:bCs/>
                <w:sz w:val="24"/>
                <w:szCs w:val="24"/>
              </w:rPr>
              <w:t>3,8%</w:t>
            </w:r>
            <w:r w:rsidRPr="007A08AA">
              <w:rPr>
                <w:sz w:val="24"/>
                <w:szCs w:val="24"/>
              </w:rPr>
              <w:t xml:space="preserve"> ogółu uprawnionych studentów.</w:t>
            </w:r>
            <w:r w:rsidR="009A6A2D" w:rsidRPr="009318CE">
              <w:rPr>
                <w:sz w:val="24"/>
                <w:szCs w:val="24"/>
              </w:rPr>
              <w:t xml:space="preserve"> </w:t>
            </w:r>
          </w:p>
          <w:p w14:paraId="72346726" w14:textId="77777777" w:rsidR="009A6A2D" w:rsidRDefault="009A6A2D" w:rsidP="009318CE">
            <w:pPr>
              <w:pStyle w:val="Akapitzlist"/>
              <w:widowControl/>
              <w:adjustRightInd w:val="0"/>
              <w:ind w:right="419"/>
              <w:jc w:val="both"/>
              <w:rPr>
                <w:sz w:val="24"/>
                <w:szCs w:val="24"/>
              </w:rPr>
            </w:pPr>
          </w:p>
          <w:p w14:paraId="6943209D" w14:textId="698C3BC6" w:rsidR="009A6A2D" w:rsidRPr="009318CE" w:rsidRDefault="009A6A2D" w:rsidP="009318CE">
            <w:pPr>
              <w:pStyle w:val="Akapitzlist"/>
              <w:widowControl/>
              <w:numPr>
                <w:ilvl w:val="0"/>
                <w:numId w:val="1"/>
              </w:numPr>
              <w:adjustRightInd w:val="0"/>
              <w:ind w:right="419"/>
              <w:jc w:val="both"/>
              <w:rPr>
                <w:sz w:val="24"/>
                <w:szCs w:val="24"/>
              </w:rPr>
            </w:pPr>
            <w:r w:rsidRPr="009318CE">
              <w:rPr>
                <w:sz w:val="24"/>
                <w:szCs w:val="24"/>
              </w:rPr>
              <w:t xml:space="preserve">Studenci wypowiedzieli się na </w:t>
            </w:r>
            <w:r w:rsidR="009318CE" w:rsidRPr="009318CE">
              <w:rPr>
                <w:sz w:val="24"/>
                <w:szCs w:val="24"/>
              </w:rPr>
              <w:t>temat następujących aspektów realizacji zajęć klinicznych</w:t>
            </w:r>
            <w:r w:rsidRPr="009318CE">
              <w:rPr>
                <w:sz w:val="24"/>
                <w:szCs w:val="24"/>
              </w:rPr>
              <w:t>;</w:t>
            </w:r>
            <w:r w:rsidRPr="009318CE">
              <w:rPr>
                <w:b/>
                <w:bCs/>
                <w:sz w:val="24"/>
                <w:szCs w:val="24"/>
              </w:rPr>
              <w:t xml:space="preserve"> </w:t>
            </w:r>
          </w:p>
          <w:p w14:paraId="469154F8" w14:textId="77777777" w:rsidR="009318CE" w:rsidRPr="009318CE" w:rsidRDefault="009318CE" w:rsidP="009318CE">
            <w:pPr>
              <w:pStyle w:val="Akapitzlist"/>
              <w:ind w:right="419"/>
              <w:contextualSpacing w:val="0"/>
              <w:rPr>
                <w:sz w:val="24"/>
                <w:szCs w:val="24"/>
              </w:rPr>
            </w:pPr>
            <w:r w:rsidRPr="009318CE">
              <w:rPr>
                <w:sz w:val="24"/>
                <w:szCs w:val="24"/>
              </w:rPr>
              <w:t xml:space="preserve">1. </w:t>
            </w:r>
            <w:r w:rsidR="009A6A2D" w:rsidRPr="009318CE">
              <w:rPr>
                <w:sz w:val="24"/>
                <w:szCs w:val="24"/>
              </w:rPr>
              <w:t>Czy zajęcia kliniczne stanowią ważny element studiów?</w:t>
            </w:r>
          </w:p>
          <w:p w14:paraId="775A4519" w14:textId="26F34E5A" w:rsidR="009A6A2D" w:rsidRPr="009318CE" w:rsidRDefault="009318CE" w:rsidP="009318CE">
            <w:pPr>
              <w:pStyle w:val="Akapitzlist"/>
              <w:ind w:right="419"/>
              <w:contextualSpacing w:val="0"/>
              <w:rPr>
                <w:sz w:val="24"/>
                <w:szCs w:val="24"/>
              </w:rPr>
            </w:pPr>
            <w:r w:rsidRPr="009318CE">
              <w:rPr>
                <w:sz w:val="24"/>
                <w:szCs w:val="24"/>
              </w:rPr>
              <w:t xml:space="preserve">2. </w:t>
            </w:r>
            <w:r w:rsidR="009A6A2D" w:rsidRPr="009318CE">
              <w:rPr>
                <w:sz w:val="24"/>
                <w:szCs w:val="24"/>
              </w:rPr>
              <w:t>Czy podczas zajęć klinicznych zdarzały się powtórzenia treści?</w:t>
            </w:r>
          </w:p>
          <w:p w14:paraId="5D19BE60" w14:textId="2453B785" w:rsidR="009A6A2D" w:rsidRPr="009318CE" w:rsidRDefault="009318CE" w:rsidP="009318CE">
            <w:pPr>
              <w:pStyle w:val="Akapitzlist"/>
              <w:ind w:right="419"/>
              <w:contextualSpacing w:val="0"/>
              <w:rPr>
                <w:sz w:val="24"/>
                <w:szCs w:val="24"/>
              </w:rPr>
            </w:pPr>
            <w:r w:rsidRPr="009318CE">
              <w:rPr>
                <w:sz w:val="24"/>
                <w:szCs w:val="24"/>
              </w:rPr>
              <w:t xml:space="preserve">3. </w:t>
            </w:r>
            <w:r w:rsidR="009A6A2D" w:rsidRPr="009318CE">
              <w:rPr>
                <w:sz w:val="24"/>
                <w:szCs w:val="24"/>
              </w:rPr>
              <w:t>Czy podczas zajęć klinicznych zapewniono studentom kontakt z pacjentem?</w:t>
            </w:r>
          </w:p>
          <w:p w14:paraId="3FA9511A" w14:textId="568E95D1" w:rsidR="009A6A2D" w:rsidRPr="009318CE" w:rsidRDefault="009318CE" w:rsidP="009318CE">
            <w:pPr>
              <w:pStyle w:val="Akapitzlist"/>
              <w:ind w:right="419"/>
              <w:contextualSpacing w:val="0"/>
              <w:rPr>
                <w:sz w:val="24"/>
                <w:szCs w:val="24"/>
              </w:rPr>
            </w:pPr>
            <w:r w:rsidRPr="009318CE">
              <w:rPr>
                <w:sz w:val="24"/>
                <w:szCs w:val="24"/>
              </w:rPr>
              <w:t xml:space="preserve">4. </w:t>
            </w:r>
            <w:r w:rsidR="009A6A2D" w:rsidRPr="009318CE">
              <w:rPr>
                <w:sz w:val="24"/>
                <w:szCs w:val="24"/>
              </w:rPr>
              <w:t>Czy podczas zajęć klinicznych umożliwiono studentom udział w procedurach</w:t>
            </w:r>
            <w:r>
              <w:rPr>
                <w:sz w:val="24"/>
                <w:szCs w:val="24"/>
              </w:rPr>
              <w:t xml:space="preserve"> </w:t>
            </w:r>
            <w:r w:rsidR="009A6A2D" w:rsidRPr="009318CE">
              <w:rPr>
                <w:sz w:val="24"/>
                <w:szCs w:val="24"/>
              </w:rPr>
              <w:t>medycznych?</w:t>
            </w:r>
          </w:p>
          <w:p w14:paraId="5D991F52" w14:textId="0A8BF31A" w:rsidR="009A6A2D" w:rsidRPr="009318CE" w:rsidRDefault="009318CE" w:rsidP="009318CE">
            <w:pPr>
              <w:pStyle w:val="Akapitzlist"/>
              <w:ind w:right="419"/>
              <w:contextualSpacing w:val="0"/>
              <w:rPr>
                <w:sz w:val="24"/>
                <w:szCs w:val="24"/>
              </w:rPr>
            </w:pPr>
            <w:r w:rsidRPr="009318CE">
              <w:rPr>
                <w:sz w:val="24"/>
                <w:szCs w:val="24"/>
              </w:rPr>
              <w:t xml:space="preserve">5. </w:t>
            </w:r>
            <w:r w:rsidR="009A6A2D" w:rsidRPr="009318CE">
              <w:rPr>
                <w:sz w:val="24"/>
                <w:szCs w:val="24"/>
              </w:rPr>
              <w:t>Jak oceniasz sposób komunikacji w zespole podczas zajęć klinicznych?</w:t>
            </w:r>
          </w:p>
          <w:p w14:paraId="0D5783E1" w14:textId="37165E99" w:rsidR="009318CE" w:rsidRPr="009318CE" w:rsidRDefault="009318CE" w:rsidP="009318CE">
            <w:pPr>
              <w:pStyle w:val="Akapitzlist"/>
              <w:widowControl/>
              <w:adjustRightInd w:val="0"/>
              <w:ind w:right="419"/>
              <w:jc w:val="both"/>
              <w:rPr>
                <w:sz w:val="24"/>
                <w:szCs w:val="24"/>
              </w:rPr>
            </w:pPr>
            <w:r w:rsidRPr="009318CE">
              <w:rPr>
                <w:sz w:val="24"/>
                <w:szCs w:val="24"/>
              </w:rPr>
              <w:t xml:space="preserve">Odpowiedzi na pytania ankietowe udzielane były z wykorzystaniem skali opisowej. </w:t>
            </w:r>
            <w:r>
              <w:rPr>
                <w:sz w:val="24"/>
                <w:szCs w:val="24"/>
              </w:rPr>
              <w:br/>
            </w:r>
            <w:r w:rsidRPr="009318CE">
              <w:rPr>
                <w:sz w:val="24"/>
                <w:szCs w:val="24"/>
              </w:rPr>
              <w:t xml:space="preserve">W przypadku czterech pierwszych pytań respondenci mogli wybrać jedną z następujących </w:t>
            </w:r>
            <w:r w:rsidRPr="009318CE">
              <w:rPr>
                <w:sz w:val="24"/>
                <w:szCs w:val="24"/>
              </w:rPr>
              <w:lastRenderedPageBreak/>
              <w:t>odpowiedzi: „zdecydowanie tak”, „raczej tak”, „trudno powiedzieć”, „raczej nie” lub „zdecydowanie nie”. Natomiast sposób komunikacji w zespole oceniano w skali: „bardzo dobrze”, „dobrze”, „trudno powiedzieć”, „źle” oraz „bardzo źle”.</w:t>
            </w:r>
          </w:p>
          <w:p w14:paraId="50A554A9" w14:textId="0E21D6A7" w:rsidR="009318CE" w:rsidRDefault="009318CE" w:rsidP="009318CE">
            <w:pPr>
              <w:pStyle w:val="Akapitzlist"/>
              <w:widowControl/>
              <w:adjustRightInd w:val="0"/>
              <w:ind w:right="419"/>
              <w:jc w:val="both"/>
              <w:rPr>
                <w:sz w:val="24"/>
                <w:szCs w:val="24"/>
              </w:rPr>
            </w:pPr>
            <w:r w:rsidRPr="009318CE">
              <w:rPr>
                <w:sz w:val="24"/>
                <w:szCs w:val="24"/>
              </w:rPr>
              <w:t>Ankieta zawierała również pytanie otwarte umożliwiające respondentom zgłoszenie dodatkowych uwag, opinii oraz propozycji dotyczących organizacji i realizacji zajęć klinicznych.</w:t>
            </w:r>
          </w:p>
          <w:p w14:paraId="02586BE5" w14:textId="77777777" w:rsidR="009318CE" w:rsidRPr="009318CE" w:rsidRDefault="009318CE" w:rsidP="009318CE">
            <w:pPr>
              <w:pStyle w:val="Akapitzlist"/>
              <w:widowControl/>
              <w:adjustRightInd w:val="0"/>
              <w:jc w:val="both"/>
              <w:rPr>
                <w:sz w:val="24"/>
                <w:szCs w:val="24"/>
              </w:rPr>
            </w:pPr>
          </w:p>
          <w:p w14:paraId="793A599A" w14:textId="6DB5B758" w:rsidR="009318CE" w:rsidRDefault="009318CE" w:rsidP="009318CE">
            <w:pPr>
              <w:pStyle w:val="Akapitzlist"/>
              <w:widowControl/>
              <w:numPr>
                <w:ilvl w:val="0"/>
                <w:numId w:val="1"/>
              </w:numPr>
              <w:adjustRightInd w:val="0"/>
              <w:ind w:right="419"/>
              <w:jc w:val="both"/>
              <w:rPr>
                <w:sz w:val="24"/>
                <w:szCs w:val="24"/>
              </w:rPr>
            </w:pPr>
            <w:r>
              <w:rPr>
                <w:sz w:val="24"/>
                <w:szCs w:val="24"/>
              </w:rPr>
              <w:t>Wyniki ankietyzacji:</w:t>
            </w:r>
          </w:p>
          <w:p w14:paraId="3E8AE773" w14:textId="4CB8929C" w:rsidR="009318CE" w:rsidRPr="009318CE" w:rsidRDefault="007A08AA" w:rsidP="009318CE">
            <w:pPr>
              <w:pStyle w:val="Akapitzlist"/>
              <w:widowControl/>
              <w:adjustRightInd w:val="0"/>
              <w:ind w:right="419"/>
              <w:jc w:val="both"/>
              <w:rPr>
                <w:sz w:val="24"/>
                <w:szCs w:val="24"/>
              </w:rPr>
            </w:pPr>
            <w:r w:rsidRPr="007A08AA">
              <w:rPr>
                <w:sz w:val="24"/>
                <w:szCs w:val="24"/>
              </w:rPr>
              <w:t>W badaniu ankietowym dotyczącym jakości zajęć klinicznych uczestniczyło łącznie 24 studentów, w tym 22 studentów kierunku lekarskiego oraz 2 studentów programu English Division (ED).</w:t>
            </w:r>
          </w:p>
          <w:p w14:paraId="5847A3A3" w14:textId="5DFAD9C5" w:rsidR="009318CE" w:rsidRDefault="009318CE" w:rsidP="009318CE">
            <w:pPr>
              <w:pStyle w:val="Akapitzlist"/>
              <w:widowControl/>
              <w:adjustRightInd w:val="0"/>
              <w:ind w:right="419"/>
              <w:jc w:val="both"/>
              <w:rPr>
                <w:sz w:val="24"/>
                <w:szCs w:val="24"/>
              </w:rPr>
            </w:pPr>
            <w:r w:rsidRPr="009318CE">
              <w:rPr>
                <w:sz w:val="24"/>
                <w:szCs w:val="24"/>
              </w:rPr>
              <w:t xml:space="preserve">Wszyscy ankietowani (100%) uznali zajęcia kliniczne za ważny element studiów, wybierając odpowiedź „zdecydowanie tak”. </w:t>
            </w:r>
          </w:p>
          <w:p w14:paraId="1E8759DB" w14:textId="00325120" w:rsidR="009318CE" w:rsidRDefault="009318CE" w:rsidP="009318CE">
            <w:pPr>
              <w:pStyle w:val="Akapitzlist"/>
              <w:widowControl/>
              <w:adjustRightInd w:val="0"/>
              <w:ind w:right="419"/>
              <w:jc w:val="both"/>
              <w:rPr>
                <w:sz w:val="24"/>
                <w:szCs w:val="24"/>
              </w:rPr>
            </w:pPr>
            <w:r w:rsidRPr="009318CE">
              <w:rPr>
                <w:sz w:val="24"/>
                <w:szCs w:val="24"/>
              </w:rPr>
              <w:t>W odniesieniu do powtarzania treści podczas zajęć klinicznych 6</w:t>
            </w:r>
            <w:r w:rsidR="007A08AA">
              <w:rPr>
                <w:sz w:val="24"/>
                <w:szCs w:val="24"/>
              </w:rPr>
              <w:t>2</w:t>
            </w:r>
            <w:r w:rsidRPr="009318CE">
              <w:rPr>
                <w:sz w:val="24"/>
                <w:szCs w:val="24"/>
              </w:rPr>
              <w:t>,</w:t>
            </w:r>
            <w:r w:rsidR="007A08AA">
              <w:rPr>
                <w:sz w:val="24"/>
                <w:szCs w:val="24"/>
              </w:rPr>
              <w:t>5</w:t>
            </w:r>
            <w:r w:rsidRPr="009318CE">
              <w:rPr>
                <w:sz w:val="24"/>
                <w:szCs w:val="24"/>
              </w:rPr>
              <w:t xml:space="preserve">% studentów wskazało, że takie sytuacje występowały Przeciwnego zdania było </w:t>
            </w:r>
            <w:r w:rsidR="007A08AA">
              <w:rPr>
                <w:sz w:val="24"/>
                <w:szCs w:val="24"/>
              </w:rPr>
              <w:t>16,7</w:t>
            </w:r>
            <w:r w:rsidRPr="009318CE">
              <w:rPr>
                <w:sz w:val="24"/>
                <w:szCs w:val="24"/>
              </w:rPr>
              <w:t xml:space="preserve">% respondentów, natomiast </w:t>
            </w:r>
            <w:r w:rsidR="007A08AA">
              <w:rPr>
                <w:sz w:val="24"/>
                <w:szCs w:val="24"/>
              </w:rPr>
              <w:t>20,8</w:t>
            </w:r>
            <w:r w:rsidRPr="009318CE">
              <w:rPr>
                <w:sz w:val="24"/>
                <w:szCs w:val="24"/>
              </w:rPr>
              <w:t>% nie potrafiło jednoznacznie ocenić tego zagadnienia.</w:t>
            </w:r>
          </w:p>
          <w:p w14:paraId="52ED1769" w14:textId="76CB82A8" w:rsidR="009318CE" w:rsidRDefault="009318CE" w:rsidP="009318CE">
            <w:pPr>
              <w:pStyle w:val="Akapitzlist"/>
              <w:widowControl/>
              <w:adjustRightInd w:val="0"/>
              <w:ind w:right="419"/>
              <w:jc w:val="both"/>
              <w:rPr>
                <w:sz w:val="24"/>
                <w:szCs w:val="24"/>
              </w:rPr>
            </w:pPr>
            <w:r w:rsidRPr="009318CE">
              <w:rPr>
                <w:sz w:val="24"/>
                <w:szCs w:val="24"/>
              </w:rPr>
              <w:t>Bardzo wysoko oceniono możliwość kontaktu z pacjentem. Aż 9</w:t>
            </w:r>
            <w:r w:rsidR="007A08AA">
              <w:rPr>
                <w:sz w:val="24"/>
                <w:szCs w:val="24"/>
              </w:rPr>
              <w:t>1</w:t>
            </w:r>
            <w:r w:rsidRPr="009318CE">
              <w:rPr>
                <w:sz w:val="24"/>
                <w:szCs w:val="24"/>
              </w:rPr>
              <w:t>,</w:t>
            </w:r>
            <w:r w:rsidR="007A08AA">
              <w:rPr>
                <w:sz w:val="24"/>
                <w:szCs w:val="24"/>
              </w:rPr>
              <w:t>7</w:t>
            </w:r>
            <w:r w:rsidRPr="009318CE">
              <w:rPr>
                <w:sz w:val="24"/>
                <w:szCs w:val="24"/>
              </w:rPr>
              <w:t>% studentów potwierdziło, że podczas zajęć klinicznych zapewniono im kontakt z pacjentem</w:t>
            </w:r>
            <w:r w:rsidR="007A08AA">
              <w:rPr>
                <w:sz w:val="24"/>
                <w:szCs w:val="24"/>
              </w:rPr>
              <w:t xml:space="preserve">. </w:t>
            </w:r>
            <w:r w:rsidRPr="009318CE">
              <w:rPr>
                <w:sz w:val="24"/>
                <w:szCs w:val="24"/>
              </w:rPr>
              <w:t xml:space="preserve">Jedynie </w:t>
            </w:r>
            <w:r w:rsidR="007A08AA">
              <w:rPr>
                <w:sz w:val="24"/>
                <w:szCs w:val="24"/>
              </w:rPr>
              <w:t>8,3</w:t>
            </w:r>
            <w:r w:rsidRPr="009318CE">
              <w:rPr>
                <w:sz w:val="24"/>
                <w:szCs w:val="24"/>
              </w:rPr>
              <w:t>% respondentów wybrało odpowiedź „trudno powiedzieć”. Nie odnotowano odpowiedzi negatywnych.</w:t>
            </w:r>
          </w:p>
          <w:p w14:paraId="6EA01908" w14:textId="5FC5F4B3" w:rsidR="009318CE" w:rsidRDefault="009318CE" w:rsidP="009318CE">
            <w:pPr>
              <w:pStyle w:val="Akapitzlist"/>
              <w:widowControl/>
              <w:adjustRightInd w:val="0"/>
              <w:ind w:right="419"/>
              <w:jc w:val="both"/>
              <w:rPr>
                <w:sz w:val="24"/>
                <w:szCs w:val="24"/>
              </w:rPr>
            </w:pPr>
            <w:r w:rsidRPr="009318CE">
              <w:rPr>
                <w:sz w:val="24"/>
                <w:szCs w:val="24"/>
              </w:rPr>
              <w:t>Mniej jednoznaczne były odpowiedzi dotyczące możliwości udziału w procedurach medycznych. Połowa ankietowanych (50,0%) udzieliła odpowiedzi pozytywnej</w:t>
            </w:r>
            <w:r w:rsidR="007A08AA">
              <w:rPr>
                <w:sz w:val="24"/>
                <w:szCs w:val="24"/>
              </w:rPr>
              <w:t xml:space="preserve">, </w:t>
            </w:r>
            <w:r w:rsidRPr="009318CE">
              <w:rPr>
                <w:sz w:val="24"/>
                <w:szCs w:val="24"/>
              </w:rPr>
              <w:t xml:space="preserve">podczas gdy </w:t>
            </w:r>
            <w:r w:rsidR="007A08AA">
              <w:rPr>
                <w:sz w:val="24"/>
                <w:szCs w:val="24"/>
              </w:rPr>
              <w:t>29,2</w:t>
            </w:r>
            <w:r w:rsidRPr="009318CE">
              <w:rPr>
                <w:sz w:val="24"/>
                <w:szCs w:val="24"/>
              </w:rPr>
              <w:t>% oceniło ten aspekt negatywnie</w:t>
            </w:r>
            <w:r w:rsidR="007A08AA">
              <w:rPr>
                <w:sz w:val="24"/>
                <w:szCs w:val="24"/>
              </w:rPr>
              <w:t xml:space="preserve">. </w:t>
            </w:r>
            <w:r w:rsidRPr="009318CE">
              <w:rPr>
                <w:sz w:val="24"/>
                <w:szCs w:val="24"/>
              </w:rPr>
              <w:t xml:space="preserve">Odpowiedź „trudno powiedzieć” wybrało </w:t>
            </w:r>
            <w:r w:rsidR="007A08AA">
              <w:rPr>
                <w:sz w:val="24"/>
                <w:szCs w:val="24"/>
              </w:rPr>
              <w:t>20,8</w:t>
            </w:r>
            <w:r w:rsidRPr="009318CE">
              <w:rPr>
                <w:sz w:val="24"/>
                <w:szCs w:val="24"/>
              </w:rPr>
              <w:t>% studentów.</w:t>
            </w:r>
          </w:p>
          <w:p w14:paraId="20FE6854" w14:textId="47F6B9A3" w:rsidR="009318CE" w:rsidRDefault="009318CE" w:rsidP="009318CE">
            <w:pPr>
              <w:pStyle w:val="Akapitzlist"/>
              <w:widowControl/>
              <w:adjustRightInd w:val="0"/>
              <w:ind w:right="419"/>
              <w:jc w:val="both"/>
              <w:rPr>
                <w:sz w:val="24"/>
                <w:szCs w:val="24"/>
              </w:rPr>
            </w:pPr>
            <w:r w:rsidRPr="009318CE">
              <w:rPr>
                <w:sz w:val="24"/>
                <w:szCs w:val="24"/>
              </w:rPr>
              <w:t>Pozytywnie oceniono również sposób komunikacji w zespołach klinicznych. Odpowiedzi „bardzo dobrze” i „dobrze” wskazało łącznie 7</w:t>
            </w:r>
            <w:r w:rsidR="007A08AA">
              <w:rPr>
                <w:sz w:val="24"/>
                <w:szCs w:val="24"/>
              </w:rPr>
              <w:t>0</w:t>
            </w:r>
            <w:r w:rsidRPr="009318CE">
              <w:rPr>
                <w:sz w:val="24"/>
                <w:szCs w:val="24"/>
              </w:rPr>
              <w:t>,8% respondentów natomiast 2</w:t>
            </w:r>
            <w:r w:rsidR="007A08AA">
              <w:rPr>
                <w:sz w:val="24"/>
                <w:szCs w:val="24"/>
              </w:rPr>
              <w:t>9</w:t>
            </w:r>
            <w:r w:rsidRPr="009318CE">
              <w:rPr>
                <w:sz w:val="24"/>
                <w:szCs w:val="24"/>
              </w:rPr>
              <w:t>,</w:t>
            </w:r>
            <w:r w:rsidR="007A08AA">
              <w:rPr>
                <w:sz w:val="24"/>
                <w:szCs w:val="24"/>
              </w:rPr>
              <w:t>2</w:t>
            </w:r>
            <w:r w:rsidRPr="009318CE">
              <w:rPr>
                <w:sz w:val="24"/>
                <w:szCs w:val="24"/>
              </w:rPr>
              <w:t>% studentów wybrało odpowiedź „trudno powiedzieć”. Nie odnotowano ocen negatywnych.</w:t>
            </w:r>
          </w:p>
          <w:p w14:paraId="6DC93180" w14:textId="77777777" w:rsidR="009318CE" w:rsidRPr="007A08AA" w:rsidRDefault="009318CE" w:rsidP="007A08AA">
            <w:pPr>
              <w:widowControl/>
              <w:adjustRightInd w:val="0"/>
              <w:jc w:val="both"/>
              <w:rPr>
                <w:sz w:val="24"/>
                <w:szCs w:val="24"/>
              </w:rPr>
            </w:pPr>
          </w:p>
          <w:p w14:paraId="187F3A69" w14:textId="2EE1D38F" w:rsidR="009318CE" w:rsidRPr="009318CE" w:rsidRDefault="009318CE" w:rsidP="009318CE">
            <w:pPr>
              <w:pStyle w:val="Akapitzlist"/>
              <w:widowControl/>
              <w:numPr>
                <w:ilvl w:val="0"/>
                <w:numId w:val="1"/>
              </w:numPr>
              <w:autoSpaceDE/>
              <w:autoSpaceDN/>
              <w:spacing w:after="160" w:line="259" w:lineRule="auto"/>
              <w:jc w:val="both"/>
              <w:rPr>
                <w:sz w:val="24"/>
                <w:szCs w:val="24"/>
              </w:rPr>
            </w:pPr>
            <w:r>
              <w:rPr>
                <w:sz w:val="24"/>
                <w:szCs w:val="24"/>
              </w:rPr>
              <w:t>Podsumowanie i wnioski</w:t>
            </w:r>
          </w:p>
          <w:p w14:paraId="239B4EDF" w14:textId="042BF351" w:rsidR="009318CE" w:rsidRPr="009318CE" w:rsidRDefault="009318CE" w:rsidP="009318CE">
            <w:pPr>
              <w:pStyle w:val="Akapitzlist"/>
              <w:widowControl/>
              <w:autoSpaceDE/>
              <w:autoSpaceDN/>
              <w:spacing w:after="160" w:line="259" w:lineRule="auto"/>
              <w:ind w:right="419"/>
              <w:jc w:val="both"/>
              <w:rPr>
                <w:sz w:val="24"/>
                <w:szCs w:val="24"/>
              </w:rPr>
            </w:pPr>
            <w:r w:rsidRPr="009318CE">
              <w:rPr>
                <w:sz w:val="24"/>
                <w:szCs w:val="24"/>
              </w:rPr>
              <w:t>Przeprowadzona ankieta wskazuje, że zajęcia kliniczne są postrzegane przez studentów kierunku lekarskiego jako ważny element procesu kształcenia</w:t>
            </w:r>
            <w:r>
              <w:rPr>
                <w:sz w:val="24"/>
                <w:szCs w:val="24"/>
              </w:rPr>
              <w:t>, z</w:t>
            </w:r>
            <w:r w:rsidRPr="009318CE">
              <w:rPr>
                <w:sz w:val="24"/>
                <w:szCs w:val="24"/>
              </w:rPr>
              <w:t xml:space="preserve">arówno </w:t>
            </w:r>
            <w:r>
              <w:rPr>
                <w:sz w:val="24"/>
                <w:szCs w:val="24"/>
              </w:rPr>
              <w:t xml:space="preserve">przez </w:t>
            </w:r>
            <w:r w:rsidRPr="009318CE">
              <w:rPr>
                <w:sz w:val="24"/>
                <w:szCs w:val="24"/>
              </w:rPr>
              <w:t>studen</w:t>
            </w:r>
            <w:r>
              <w:rPr>
                <w:sz w:val="24"/>
                <w:szCs w:val="24"/>
              </w:rPr>
              <w:t>tów</w:t>
            </w:r>
            <w:r w:rsidRPr="009318CE">
              <w:rPr>
                <w:sz w:val="24"/>
                <w:szCs w:val="24"/>
              </w:rPr>
              <w:t xml:space="preserve"> studiów stacjonarnych i niestacjonarnych, jak i studen</w:t>
            </w:r>
            <w:r>
              <w:rPr>
                <w:sz w:val="24"/>
                <w:szCs w:val="24"/>
              </w:rPr>
              <w:t>tów</w:t>
            </w:r>
            <w:r w:rsidRPr="009318CE">
              <w:rPr>
                <w:sz w:val="24"/>
                <w:szCs w:val="24"/>
              </w:rPr>
              <w:t xml:space="preserve"> programu English Division</w:t>
            </w:r>
            <w:r>
              <w:rPr>
                <w:sz w:val="24"/>
                <w:szCs w:val="24"/>
              </w:rPr>
              <w:t>.</w:t>
            </w:r>
          </w:p>
          <w:p w14:paraId="182D9981" w14:textId="77777777" w:rsidR="009318CE" w:rsidRPr="009318CE" w:rsidRDefault="009318CE" w:rsidP="009318CE">
            <w:pPr>
              <w:pStyle w:val="Akapitzlist"/>
              <w:widowControl/>
              <w:autoSpaceDE/>
              <w:autoSpaceDN/>
              <w:spacing w:after="160" w:line="259" w:lineRule="auto"/>
              <w:ind w:right="419"/>
              <w:jc w:val="both"/>
              <w:rPr>
                <w:sz w:val="24"/>
                <w:szCs w:val="24"/>
              </w:rPr>
            </w:pPr>
            <w:r w:rsidRPr="009318CE">
              <w:rPr>
                <w:sz w:val="24"/>
                <w:szCs w:val="24"/>
              </w:rPr>
              <w:t>Najwyżej ocenionym aspektem zajęć była możliwość kontaktu z pacjentem. Pozytywnie oceniono również komunikację w zespołach klinicznych. Studenci wskazywali, że zajęcia kliniczne stanowią istotny element przygotowania do wykonywania zawodu lekarza.</w:t>
            </w:r>
          </w:p>
          <w:p w14:paraId="778E1E12" w14:textId="4C45C690" w:rsidR="007A08AA" w:rsidRPr="007A08AA" w:rsidRDefault="009318CE" w:rsidP="007A08AA">
            <w:pPr>
              <w:pStyle w:val="Akapitzlist"/>
              <w:widowControl/>
              <w:autoSpaceDE/>
              <w:autoSpaceDN/>
              <w:spacing w:after="160" w:line="259" w:lineRule="auto"/>
              <w:ind w:right="419"/>
              <w:jc w:val="both"/>
              <w:rPr>
                <w:sz w:val="24"/>
                <w:szCs w:val="24"/>
              </w:rPr>
            </w:pPr>
            <w:r w:rsidRPr="009318CE">
              <w:rPr>
                <w:sz w:val="24"/>
                <w:szCs w:val="24"/>
              </w:rPr>
              <w:t>Wśród obszarów wymagających dalszego doskonalenia zwracano uwagę na występowanie powtórzeń części realizowanych treści oraz ograniczone możliwości aktywnego udziału studentów w procedurach medycznych. W uwagach dodatkowych pojawiały się także sugestie dotyczące zwiększenia liczby zajęć praktycznych oraz rozszerzenia możliwości zdobywania doświadczenia klinicznego</w:t>
            </w:r>
            <w:r w:rsidR="007A08AA">
              <w:rPr>
                <w:sz w:val="24"/>
                <w:szCs w:val="24"/>
              </w:rPr>
              <w:t xml:space="preserve"> – również przez realizację zajęć przygotowawczych w Centrum Symulacji Medycznych.</w:t>
            </w:r>
          </w:p>
        </w:tc>
      </w:tr>
      <w:tr w:rsidR="009318CE" w14:paraId="463FEFAD" w14:textId="77777777" w:rsidTr="009318CE">
        <w:trPr>
          <w:trHeight w:val="515"/>
        </w:trPr>
        <w:tc>
          <w:tcPr>
            <w:tcW w:w="9786" w:type="dxa"/>
            <w:gridSpan w:val="2"/>
          </w:tcPr>
          <w:p w14:paraId="35E8FD08" w14:textId="77777777" w:rsidR="009A6A2D" w:rsidRPr="00EA6136" w:rsidRDefault="009A6A2D" w:rsidP="000A61E9">
            <w:pPr>
              <w:pStyle w:val="TableParagraph"/>
              <w:spacing w:before="116"/>
              <w:ind w:left="116"/>
              <w:rPr>
                <w:b/>
                <w:sz w:val="24"/>
                <w:szCs w:val="24"/>
              </w:rPr>
            </w:pPr>
            <w:r w:rsidRPr="00EA6136">
              <w:rPr>
                <w:b/>
                <w:sz w:val="24"/>
                <w:szCs w:val="24"/>
              </w:rPr>
              <w:lastRenderedPageBreak/>
              <w:t>Plan działań naprawczych z harmonogramem ich wdrażania</w:t>
            </w:r>
          </w:p>
        </w:tc>
      </w:tr>
      <w:tr w:rsidR="009318CE" w14:paraId="108F904E" w14:textId="77777777" w:rsidTr="009318CE">
        <w:trPr>
          <w:trHeight w:val="921"/>
        </w:trPr>
        <w:tc>
          <w:tcPr>
            <w:tcW w:w="9786" w:type="dxa"/>
            <w:gridSpan w:val="2"/>
          </w:tcPr>
          <w:p w14:paraId="1DDA9C89" w14:textId="457535EC" w:rsidR="009A6A2D" w:rsidRDefault="009A6A2D" w:rsidP="009318CE">
            <w:pPr>
              <w:pStyle w:val="TableParagraph"/>
              <w:numPr>
                <w:ilvl w:val="0"/>
                <w:numId w:val="6"/>
              </w:numPr>
              <w:ind w:right="419"/>
              <w:jc w:val="both"/>
              <w:rPr>
                <w:sz w:val="24"/>
                <w:szCs w:val="24"/>
              </w:rPr>
            </w:pPr>
            <w:r w:rsidRPr="00F923E5">
              <w:rPr>
                <w:sz w:val="24"/>
                <w:szCs w:val="24"/>
              </w:rPr>
              <w:t>Należy motywować studentów do uczestnictwa w ankiecie, zadbać o zwiększenie liczby</w:t>
            </w:r>
            <w:r>
              <w:rPr>
                <w:sz w:val="24"/>
                <w:szCs w:val="24"/>
              </w:rPr>
              <w:t xml:space="preserve"> </w:t>
            </w:r>
            <w:r w:rsidRPr="005063E6">
              <w:rPr>
                <w:sz w:val="24"/>
                <w:szCs w:val="24"/>
              </w:rPr>
              <w:t>studentów dokonujących wnikliwej i konstruktywnej oceny</w:t>
            </w:r>
            <w:r>
              <w:rPr>
                <w:sz w:val="24"/>
                <w:szCs w:val="24"/>
              </w:rPr>
              <w:t xml:space="preserve"> tak zajęć jak i samych prowadzących. </w:t>
            </w:r>
            <w:r w:rsidRPr="005063E6">
              <w:rPr>
                <w:sz w:val="24"/>
                <w:szCs w:val="24"/>
              </w:rPr>
              <w:t xml:space="preserve"> Warto również</w:t>
            </w:r>
            <w:r>
              <w:rPr>
                <w:sz w:val="24"/>
                <w:szCs w:val="24"/>
              </w:rPr>
              <w:t xml:space="preserve"> </w:t>
            </w:r>
            <w:r w:rsidRPr="005063E6">
              <w:rPr>
                <w:sz w:val="24"/>
                <w:szCs w:val="24"/>
              </w:rPr>
              <w:t>poprosić studentów, aby wpisywali do ankiety swoje uwagi, które pozwoliłyby nam lepiej</w:t>
            </w:r>
            <w:r>
              <w:rPr>
                <w:sz w:val="24"/>
                <w:szCs w:val="24"/>
              </w:rPr>
              <w:t xml:space="preserve"> </w:t>
            </w:r>
            <w:r w:rsidRPr="005063E6">
              <w:rPr>
                <w:sz w:val="24"/>
                <w:szCs w:val="24"/>
              </w:rPr>
              <w:t>reagować na ich potrzeby. Sprzyjałoby to optymalizacji działań pozwalających na</w:t>
            </w:r>
            <w:r>
              <w:rPr>
                <w:sz w:val="24"/>
                <w:szCs w:val="24"/>
              </w:rPr>
              <w:t xml:space="preserve"> </w:t>
            </w:r>
            <w:r w:rsidRPr="005063E6">
              <w:rPr>
                <w:sz w:val="24"/>
                <w:szCs w:val="24"/>
              </w:rPr>
              <w:t xml:space="preserve">podnoszenie efektywności pracy, zwiększenie </w:t>
            </w:r>
            <w:r w:rsidRPr="005063E6">
              <w:rPr>
                <w:sz w:val="24"/>
                <w:szCs w:val="24"/>
              </w:rPr>
              <w:lastRenderedPageBreak/>
              <w:t xml:space="preserve">dbałości o jakość kształcenia. </w:t>
            </w:r>
            <w:r w:rsidR="009318CE" w:rsidRPr="009318CE">
              <w:rPr>
                <w:sz w:val="24"/>
                <w:szCs w:val="24"/>
              </w:rPr>
              <w:t>Informacje przekazywane przez studentów stanowią cenne źródło wiedzy pozwalające identyfikować obszary wymagające doskonalenia oraz podejmować działania służące podnoszeniu jakości kształcenia. Szczególnie istotne jest systematyczne analizowanie zgłaszanych uwag, wyciąganie wniosków oraz wdrażanie działań naprawczych.</w:t>
            </w:r>
            <w:r w:rsidRPr="005063E6">
              <w:rPr>
                <w:sz w:val="24"/>
                <w:szCs w:val="24"/>
              </w:rPr>
              <w:t xml:space="preserve"> Szczególnie ważne jest</w:t>
            </w:r>
            <w:r>
              <w:rPr>
                <w:sz w:val="24"/>
                <w:szCs w:val="24"/>
              </w:rPr>
              <w:t xml:space="preserve"> </w:t>
            </w:r>
            <w:r w:rsidRPr="005063E6">
              <w:rPr>
                <w:sz w:val="24"/>
                <w:szCs w:val="24"/>
              </w:rPr>
              <w:t xml:space="preserve">przeprowadzenie analiz, wyciągnięcie wniosków i podjęcie konkretnych działań </w:t>
            </w:r>
            <w:r w:rsidRPr="00B40405">
              <w:rPr>
                <w:sz w:val="24"/>
                <w:szCs w:val="24"/>
              </w:rPr>
              <w:t xml:space="preserve">– realizacja </w:t>
            </w:r>
            <w:r>
              <w:rPr>
                <w:sz w:val="24"/>
                <w:szCs w:val="24"/>
              </w:rPr>
              <w:t>rok akademicki 202</w:t>
            </w:r>
            <w:r w:rsidR="009318CE">
              <w:rPr>
                <w:sz w:val="24"/>
                <w:szCs w:val="24"/>
              </w:rPr>
              <w:t>6</w:t>
            </w:r>
            <w:r>
              <w:rPr>
                <w:sz w:val="24"/>
                <w:szCs w:val="24"/>
              </w:rPr>
              <w:t>/202</w:t>
            </w:r>
            <w:r w:rsidR="009318CE">
              <w:rPr>
                <w:sz w:val="24"/>
                <w:szCs w:val="24"/>
              </w:rPr>
              <w:t>7.</w:t>
            </w:r>
          </w:p>
          <w:p w14:paraId="66B401B1" w14:textId="77777777" w:rsidR="009A6A2D" w:rsidRPr="00B40405" w:rsidRDefault="009A6A2D" w:rsidP="000A61E9">
            <w:pPr>
              <w:pStyle w:val="TableParagraph"/>
              <w:ind w:left="720"/>
              <w:jc w:val="both"/>
              <w:rPr>
                <w:sz w:val="24"/>
                <w:szCs w:val="24"/>
              </w:rPr>
            </w:pPr>
          </w:p>
          <w:p w14:paraId="22B1DFE9" w14:textId="36B0B8F5" w:rsidR="009A6A2D" w:rsidRDefault="009318CE" w:rsidP="009318CE">
            <w:pPr>
              <w:pStyle w:val="TableParagraph"/>
              <w:numPr>
                <w:ilvl w:val="0"/>
                <w:numId w:val="6"/>
              </w:numPr>
              <w:ind w:right="419"/>
              <w:jc w:val="both"/>
              <w:rPr>
                <w:sz w:val="24"/>
                <w:szCs w:val="24"/>
              </w:rPr>
            </w:pPr>
            <w:r w:rsidRPr="009318CE">
              <w:rPr>
                <w:sz w:val="24"/>
                <w:szCs w:val="24"/>
              </w:rPr>
              <w:t>Należy zwracać większą uwagę na aktywizację studentów podczas zajęć klinicznych poprzez zwiększanie możliwości ich udziału w procedurach medycznych oraz innych działaniach praktycznych realizowanych w oddziałach klinicznych</w:t>
            </w:r>
            <w:r>
              <w:rPr>
                <w:sz w:val="24"/>
                <w:szCs w:val="24"/>
              </w:rPr>
              <w:t xml:space="preserve"> </w:t>
            </w:r>
            <w:r w:rsidR="009A6A2D">
              <w:rPr>
                <w:sz w:val="24"/>
                <w:szCs w:val="24"/>
              </w:rPr>
              <w:t xml:space="preserve">- </w:t>
            </w:r>
            <w:r w:rsidR="009A6A2D" w:rsidRPr="005063E6">
              <w:rPr>
                <w:sz w:val="24"/>
                <w:szCs w:val="24"/>
              </w:rPr>
              <w:t xml:space="preserve">realizacja </w:t>
            </w:r>
            <w:r w:rsidR="009A6A2D">
              <w:rPr>
                <w:sz w:val="24"/>
                <w:szCs w:val="24"/>
              </w:rPr>
              <w:t>rok akademicki 202</w:t>
            </w:r>
            <w:r>
              <w:rPr>
                <w:sz w:val="24"/>
                <w:szCs w:val="24"/>
              </w:rPr>
              <w:t>6</w:t>
            </w:r>
            <w:r w:rsidR="009A6A2D">
              <w:rPr>
                <w:sz w:val="24"/>
                <w:szCs w:val="24"/>
              </w:rPr>
              <w:t>/202</w:t>
            </w:r>
            <w:r>
              <w:rPr>
                <w:sz w:val="24"/>
                <w:szCs w:val="24"/>
              </w:rPr>
              <w:t>7</w:t>
            </w:r>
          </w:p>
          <w:p w14:paraId="4A26F958" w14:textId="2DCC7B02" w:rsidR="00B21D27" w:rsidRDefault="00B21D27" w:rsidP="009318CE">
            <w:pPr>
              <w:pStyle w:val="TableParagraph"/>
              <w:numPr>
                <w:ilvl w:val="0"/>
                <w:numId w:val="6"/>
              </w:numPr>
              <w:ind w:right="419"/>
              <w:jc w:val="both"/>
              <w:rPr>
                <w:sz w:val="24"/>
                <w:szCs w:val="24"/>
              </w:rPr>
            </w:pPr>
            <w:r w:rsidRPr="00B21D27">
              <w:rPr>
                <w:sz w:val="24"/>
                <w:szCs w:val="24"/>
              </w:rPr>
              <w:t>Zwraca uwagę również potrzeba dalszego doprecyzowania kart przedmiotów realizowanych w ramach zajęć klinicznych. W szczególności zasadne wydaje się bardziej szczegółowe przypisanie określonych treści programowych do poszczególnych zajęć oraz zachowanie ich logicznej kolejności realizacji. Takie rozwiązanie mogłoby przyczynić się do ograniczenia powtarzalności omawianych zagadnień</w:t>
            </w:r>
            <w:r>
              <w:rPr>
                <w:sz w:val="24"/>
                <w:szCs w:val="24"/>
              </w:rPr>
              <w:t xml:space="preserve">. </w:t>
            </w:r>
            <w:r w:rsidR="001B531F">
              <w:rPr>
                <w:sz w:val="24"/>
                <w:szCs w:val="24"/>
              </w:rPr>
              <w:t xml:space="preserve">- </w:t>
            </w:r>
            <w:r w:rsidR="001B531F" w:rsidRPr="007A08AA">
              <w:rPr>
                <w:sz w:val="24"/>
                <w:szCs w:val="24"/>
              </w:rPr>
              <w:t>realizacja: rok akademicki 202</w:t>
            </w:r>
            <w:r w:rsidR="001B531F">
              <w:rPr>
                <w:sz w:val="24"/>
                <w:szCs w:val="24"/>
              </w:rPr>
              <w:t>6</w:t>
            </w:r>
            <w:r w:rsidR="001B531F" w:rsidRPr="007A08AA">
              <w:rPr>
                <w:sz w:val="24"/>
                <w:szCs w:val="24"/>
              </w:rPr>
              <w:t>/202</w:t>
            </w:r>
            <w:r w:rsidR="001B531F">
              <w:rPr>
                <w:sz w:val="24"/>
                <w:szCs w:val="24"/>
              </w:rPr>
              <w:t>7</w:t>
            </w:r>
          </w:p>
          <w:p w14:paraId="3E96E099" w14:textId="14BDF140" w:rsidR="007A08AA" w:rsidRDefault="007A08AA" w:rsidP="009318CE">
            <w:pPr>
              <w:pStyle w:val="TableParagraph"/>
              <w:numPr>
                <w:ilvl w:val="0"/>
                <w:numId w:val="6"/>
              </w:numPr>
              <w:ind w:right="419"/>
              <w:jc w:val="both"/>
              <w:rPr>
                <w:sz w:val="24"/>
                <w:szCs w:val="24"/>
              </w:rPr>
            </w:pPr>
            <w:r w:rsidRPr="007A08AA">
              <w:rPr>
                <w:sz w:val="24"/>
                <w:szCs w:val="24"/>
              </w:rPr>
              <w:t xml:space="preserve">Należy rozważyć zwiększenie udziału Centrum Symulacji Medycznych w realizacji wybranych elementów zajęć klinicznych, w szczególności w zakresie nauczania </w:t>
            </w:r>
            <w:r>
              <w:rPr>
                <w:sz w:val="24"/>
                <w:szCs w:val="24"/>
              </w:rPr>
              <w:br/>
            </w:r>
            <w:r w:rsidRPr="007A08AA">
              <w:rPr>
                <w:sz w:val="24"/>
                <w:szCs w:val="24"/>
              </w:rPr>
              <w:t>i ćwiczenia procedur medycznych. Pozwoli to na wcześniejsze przygotowanie studentów do zajęć przy pacjencie oraz zwiększy możliwości praktycznego doskonalenia umiejętności klinicznych. – realizacja: rok akademicki 202</w:t>
            </w:r>
            <w:r w:rsidR="001B531F">
              <w:rPr>
                <w:sz w:val="24"/>
                <w:szCs w:val="24"/>
              </w:rPr>
              <w:t>6</w:t>
            </w:r>
            <w:r w:rsidRPr="007A08AA">
              <w:rPr>
                <w:sz w:val="24"/>
                <w:szCs w:val="24"/>
              </w:rPr>
              <w:t>/202</w:t>
            </w:r>
            <w:r w:rsidR="001B531F">
              <w:rPr>
                <w:sz w:val="24"/>
                <w:szCs w:val="24"/>
              </w:rPr>
              <w:t>7</w:t>
            </w:r>
          </w:p>
          <w:p w14:paraId="1CE7A3BF" w14:textId="77777777" w:rsidR="009A6A2D" w:rsidRPr="005063E6" w:rsidRDefault="009A6A2D" w:rsidP="009318CE">
            <w:pPr>
              <w:pStyle w:val="TableParagraph"/>
              <w:ind w:right="419"/>
              <w:jc w:val="both"/>
              <w:rPr>
                <w:sz w:val="24"/>
                <w:szCs w:val="24"/>
              </w:rPr>
            </w:pPr>
          </w:p>
          <w:p w14:paraId="12753582" w14:textId="77777777" w:rsidR="009A6A2D" w:rsidRDefault="009318CE" w:rsidP="009318CE">
            <w:pPr>
              <w:pStyle w:val="TableParagraph"/>
              <w:numPr>
                <w:ilvl w:val="0"/>
                <w:numId w:val="6"/>
              </w:numPr>
              <w:ind w:right="419"/>
              <w:jc w:val="both"/>
              <w:rPr>
                <w:sz w:val="24"/>
                <w:szCs w:val="24"/>
              </w:rPr>
            </w:pPr>
            <w:r w:rsidRPr="009318CE">
              <w:rPr>
                <w:sz w:val="24"/>
                <w:szCs w:val="24"/>
              </w:rPr>
              <w:t>Należy utrzymać wysoki poziom kształcenia w zakresie zapewnienia studentom kontaktu z pacjentem oraz właściwej komunikacji w zespołach klinicznych</w:t>
            </w:r>
            <w:r>
              <w:rPr>
                <w:sz w:val="24"/>
                <w:szCs w:val="24"/>
              </w:rPr>
              <w:t xml:space="preserve"> - </w:t>
            </w:r>
            <w:r w:rsidR="009A6A2D" w:rsidRPr="00F923E5">
              <w:rPr>
                <w:sz w:val="24"/>
                <w:szCs w:val="24"/>
              </w:rPr>
              <w:t>realizacja</w:t>
            </w:r>
            <w:r w:rsidR="009A6A2D">
              <w:rPr>
                <w:sz w:val="24"/>
                <w:szCs w:val="24"/>
              </w:rPr>
              <w:t xml:space="preserve"> rok akademicki 202</w:t>
            </w:r>
            <w:r>
              <w:rPr>
                <w:sz w:val="24"/>
                <w:szCs w:val="24"/>
              </w:rPr>
              <w:t>6</w:t>
            </w:r>
            <w:r w:rsidR="009A6A2D">
              <w:rPr>
                <w:sz w:val="24"/>
                <w:szCs w:val="24"/>
              </w:rPr>
              <w:t>/202</w:t>
            </w:r>
            <w:r>
              <w:rPr>
                <w:sz w:val="24"/>
                <w:szCs w:val="24"/>
              </w:rPr>
              <w:t>7</w:t>
            </w:r>
          </w:p>
          <w:p w14:paraId="6E5C930C" w14:textId="77777777" w:rsidR="00B21D27" w:rsidRDefault="00B21D27" w:rsidP="00B21D27">
            <w:pPr>
              <w:pStyle w:val="TableParagraph"/>
              <w:ind w:left="720" w:right="419"/>
              <w:jc w:val="both"/>
              <w:rPr>
                <w:sz w:val="24"/>
                <w:szCs w:val="24"/>
              </w:rPr>
            </w:pPr>
          </w:p>
          <w:p w14:paraId="2A9C4212" w14:textId="77777777" w:rsidR="009318CE" w:rsidRDefault="009318CE" w:rsidP="009318CE">
            <w:pPr>
              <w:pStyle w:val="TableParagraph"/>
              <w:numPr>
                <w:ilvl w:val="0"/>
                <w:numId w:val="6"/>
              </w:numPr>
              <w:ind w:right="419"/>
              <w:jc w:val="both"/>
              <w:rPr>
                <w:sz w:val="24"/>
                <w:szCs w:val="24"/>
              </w:rPr>
            </w:pPr>
            <w:r w:rsidRPr="009318CE">
              <w:rPr>
                <w:sz w:val="24"/>
                <w:szCs w:val="24"/>
              </w:rPr>
              <w:t>Należy dążyć do ograniczenia powtarzalności treści realizowanych podczas zajęć klinicznych poprzez lepszą koordynację programu zajęć pomiędzy poszczególnymi jednostkami i oddziałami klinicznymi. – realizacja: rok akademicki 202</w:t>
            </w:r>
            <w:r>
              <w:rPr>
                <w:sz w:val="24"/>
                <w:szCs w:val="24"/>
              </w:rPr>
              <w:t>6</w:t>
            </w:r>
            <w:r w:rsidRPr="009318CE">
              <w:rPr>
                <w:sz w:val="24"/>
                <w:szCs w:val="24"/>
              </w:rPr>
              <w:t>/202</w:t>
            </w:r>
            <w:r>
              <w:rPr>
                <w:sz w:val="24"/>
                <w:szCs w:val="24"/>
              </w:rPr>
              <w:t>7</w:t>
            </w:r>
            <w:r w:rsidRPr="009318CE">
              <w:rPr>
                <w:sz w:val="24"/>
                <w:szCs w:val="24"/>
              </w:rPr>
              <w:t>.</w:t>
            </w:r>
          </w:p>
          <w:p w14:paraId="6E676B62" w14:textId="2369BD9F" w:rsidR="009318CE" w:rsidRPr="009318CE" w:rsidRDefault="009318CE" w:rsidP="009318CE">
            <w:pPr>
              <w:pStyle w:val="TableParagraph"/>
              <w:ind w:left="720" w:right="419"/>
              <w:jc w:val="both"/>
              <w:rPr>
                <w:sz w:val="24"/>
                <w:szCs w:val="24"/>
              </w:rPr>
            </w:pPr>
          </w:p>
        </w:tc>
      </w:tr>
      <w:tr w:rsidR="009318CE" w14:paraId="2CD59C8C" w14:textId="77777777" w:rsidTr="009318CE">
        <w:trPr>
          <w:trHeight w:val="1379"/>
        </w:trPr>
        <w:tc>
          <w:tcPr>
            <w:tcW w:w="3223" w:type="dxa"/>
          </w:tcPr>
          <w:p w14:paraId="420024D5" w14:textId="77777777" w:rsidR="002001AA" w:rsidRDefault="002001AA" w:rsidP="000A61E9">
            <w:pPr>
              <w:pStyle w:val="TableParagraph"/>
              <w:rPr>
                <w:b/>
              </w:rPr>
            </w:pPr>
          </w:p>
          <w:p w14:paraId="1A91EA3B" w14:textId="77777777" w:rsidR="002001AA" w:rsidRDefault="002001AA" w:rsidP="000A61E9">
            <w:pPr>
              <w:pStyle w:val="TableParagraph"/>
              <w:spacing w:before="10"/>
              <w:rPr>
                <w:b/>
              </w:rPr>
            </w:pPr>
          </w:p>
          <w:p w14:paraId="6AD38DA8" w14:textId="77777777" w:rsidR="002001AA" w:rsidRDefault="002001AA" w:rsidP="000A61E9">
            <w:pPr>
              <w:pStyle w:val="TableParagraph"/>
              <w:ind w:left="107"/>
              <w:rPr>
                <w:b/>
                <w:sz w:val="20"/>
              </w:rPr>
            </w:pPr>
            <w:r>
              <w:rPr>
                <w:b/>
                <w:sz w:val="20"/>
              </w:rPr>
              <w:t>Sprawozdanie sporządził/a</w:t>
            </w:r>
          </w:p>
        </w:tc>
        <w:tc>
          <w:tcPr>
            <w:tcW w:w="6563" w:type="dxa"/>
          </w:tcPr>
          <w:p w14:paraId="50EE5706" w14:textId="77777777" w:rsidR="002001AA" w:rsidRDefault="002001AA" w:rsidP="000A61E9">
            <w:pPr>
              <w:pStyle w:val="TableParagraph"/>
              <w:rPr>
                <w:b/>
              </w:rPr>
            </w:pPr>
          </w:p>
          <w:p w14:paraId="628D57B8" w14:textId="77777777" w:rsidR="002001AA" w:rsidRDefault="002001AA" w:rsidP="000A61E9">
            <w:pPr>
              <w:pStyle w:val="TableParagraph"/>
              <w:rPr>
                <w:b/>
              </w:rPr>
            </w:pPr>
          </w:p>
          <w:p w14:paraId="636B262D" w14:textId="77777777" w:rsidR="002001AA" w:rsidRDefault="002001AA" w:rsidP="000A61E9">
            <w:pPr>
              <w:pStyle w:val="TableParagraph"/>
              <w:spacing w:before="176"/>
              <w:ind w:left="489" w:right="484"/>
              <w:jc w:val="center"/>
              <w:rPr>
                <w:sz w:val="20"/>
              </w:rPr>
            </w:pPr>
            <w:r>
              <w:rPr>
                <w:sz w:val="20"/>
              </w:rPr>
              <w:t>……………………………………………………..</w:t>
            </w:r>
          </w:p>
          <w:p w14:paraId="20A4819D" w14:textId="25050DBE" w:rsidR="002001AA" w:rsidRDefault="002001AA" w:rsidP="000A61E9">
            <w:pPr>
              <w:pStyle w:val="TableParagraph"/>
              <w:ind w:left="489" w:right="481"/>
              <w:jc w:val="center"/>
              <w:rPr>
                <w:i/>
                <w:sz w:val="20"/>
              </w:rPr>
            </w:pPr>
            <w:r>
              <w:rPr>
                <w:i/>
                <w:sz w:val="20"/>
              </w:rPr>
              <w:t>(data, podpis Przewodniczącej</w:t>
            </w:r>
          </w:p>
          <w:p w14:paraId="620D21C6" w14:textId="24700F12" w:rsidR="002001AA" w:rsidRDefault="002001AA" w:rsidP="000A61E9">
            <w:pPr>
              <w:pStyle w:val="TableParagraph"/>
              <w:spacing w:line="217" w:lineRule="exact"/>
              <w:ind w:left="489" w:right="484"/>
              <w:jc w:val="center"/>
              <w:rPr>
                <w:i/>
                <w:sz w:val="20"/>
              </w:rPr>
            </w:pPr>
          </w:p>
        </w:tc>
      </w:tr>
      <w:tr w:rsidR="009318CE" w14:paraId="584654F9" w14:textId="77777777" w:rsidTr="009318CE">
        <w:trPr>
          <w:trHeight w:val="1312"/>
        </w:trPr>
        <w:tc>
          <w:tcPr>
            <w:tcW w:w="3223" w:type="dxa"/>
          </w:tcPr>
          <w:p w14:paraId="19E364C1" w14:textId="77777777" w:rsidR="002001AA" w:rsidRDefault="002001AA" w:rsidP="000A61E9">
            <w:pPr>
              <w:pStyle w:val="TableParagraph"/>
              <w:rPr>
                <w:b/>
              </w:rPr>
            </w:pPr>
          </w:p>
          <w:p w14:paraId="439CF4F0" w14:textId="77777777" w:rsidR="002001AA" w:rsidRDefault="002001AA" w:rsidP="000A61E9">
            <w:pPr>
              <w:pStyle w:val="TableParagraph"/>
              <w:spacing w:before="11"/>
              <w:rPr>
                <w:b/>
                <w:sz w:val="19"/>
              </w:rPr>
            </w:pPr>
          </w:p>
          <w:p w14:paraId="776D7732" w14:textId="77777777" w:rsidR="002001AA" w:rsidRDefault="002001AA" w:rsidP="000A61E9">
            <w:pPr>
              <w:pStyle w:val="TableParagraph"/>
              <w:ind w:left="107"/>
              <w:rPr>
                <w:b/>
                <w:sz w:val="20"/>
              </w:rPr>
            </w:pPr>
            <w:r>
              <w:rPr>
                <w:b/>
                <w:sz w:val="20"/>
              </w:rPr>
              <w:t>Sprawozdanie przyjął/przyjęła</w:t>
            </w:r>
          </w:p>
        </w:tc>
        <w:tc>
          <w:tcPr>
            <w:tcW w:w="6563" w:type="dxa"/>
          </w:tcPr>
          <w:p w14:paraId="3D82BB77" w14:textId="77777777" w:rsidR="002001AA" w:rsidRDefault="002001AA" w:rsidP="000A61E9">
            <w:pPr>
              <w:pStyle w:val="TableParagraph"/>
              <w:rPr>
                <w:b/>
                <w:sz w:val="26"/>
              </w:rPr>
            </w:pPr>
          </w:p>
          <w:p w14:paraId="5B5E9946" w14:textId="77777777" w:rsidR="002001AA" w:rsidRDefault="002001AA" w:rsidP="000A61E9">
            <w:pPr>
              <w:pStyle w:val="TableParagraph"/>
              <w:spacing w:before="4"/>
              <w:rPr>
                <w:b/>
                <w:sz w:val="23"/>
              </w:rPr>
            </w:pPr>
          </w:p>
          <w:p w14:paraId="572AF27D" w14:textId="77777777" w:rsidR="002001AA" w:rsidRDefault="002001AA" w:rsidP="000A61E9">
            <w:pPr>
              <w:pStyle w:val="TableParagraph"/>
              <w:ind w:left="489" w:right="482"/>
              <w:jc w:val="center"/>
              <w:rPr>
                <w:sz w:val="24"/>
              </w:rPr>
            </w:pPr>
            <w:r>
              <w:rPr>
                <w:sz w:val="24"/>
              </w:rPr>
              <w:t>……………………………………………………..</w:t>
            </w:r>
          </w:p>
          <w:p w14:paraId="25A57A02" w14:textId="77777777" w:rsidR="002001AA" w:rsidRDefault="002001AA" w:rsidP="000A61E9">
            <w:pPr>
              <w:pStyle w:val="TableParagraph"/>
              <w:spacing w:before="1" w:line="230" w:lineRule="atLeast"/>
              <w:ind w:left="1636" w:right="1627" w:firstLine="1"/>
              <w:jc w:val="center"/>
              <w:rPr>
                <w:i/>
                <w:sz w:val="20"/>
              </w:rPr>
            </w:pPr>
            <w:r>
              <w:rPr>
                <w:i/>
                <w:sz w:val="20"/>
              </w:rPr>
              <w:t>(data, podpis Przewodniczącej/go Uniwersyteckiej Komisji ds. Kształcenia)</w:t>
            </w:r>
          </w:p>
        </w:tc>
      </w:tr>
    </w:tbl>
    <w:p w14:paraId="0E446DA2" w14:textId="77777777" w:rsidR="00B93BB3" w:rsidRDefault="00B93BB3"/>
    <w:sectPr w:rsidR="00B93BB3" w:rsidSect="009318CE">
      <w:footerReference w:type="even" r:id="rId7"/>
      <w:footerReference w:type="default" r:id="rId8"/>
      <w:pgSz w:w="12240" w:h="15840"/>
      <w:pgMar w:top="544"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5ED21B" w14:textId="77777777" w:rsidR="00B62DC9" w:rsidRDefault="00B62DC9" w:rsidP="009318CE">
      <w:r>
        <w:separator/>
      </w:r>
    </w:p>
  </w:endnote>
  <w:endnote w:type="continuationSeparator" w:id="0">
    <w:p w14:paraId="5FFD2DE2" w14:textId="77777777" w:rsidR="00B62DC9" w:rsidRDefault="00B62DC9" w:rsidP="009318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strony"/>
      </w:rPr>
      <w:id w:val="-939917378"/>
      <w:docPartObj>
        <w:docPartGallery w:val="Page Numbers (Bottom of Page)"/>
        <w:docPartUnique/>
      </w:docPartObj>
    </w:sdtPr>
    <w:sdtContent>
      <w:p w14:paraId="1FC8B4B2" w14:textId="400D943F" w:rsidR="009318CE" w:rsidRDefault="009318CE" w:rsidP="0092521C">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end"/>
        </w:r>
      </w:p>
    </w:sdtContent>
  </w:sdt>
  <w:p w14:paraId="77840BE1" w14:textId="77777777" w:rsidR="009318CE" w:rsidRDefault="009318CE" w:rsidP="009318CE">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strony"/>
      </w:rPr>
      <w:id w:val="-933662280"/>
      <w:docPartObj>
        <w:docPartGallery w:val="Page Numbers (Bottom of Page)"/>
        <w:docPartUnique/>
      </w:docPartObj>
    </w:sdtPr>
    <w:sdtContent>
      <w:p w14:paraId="269CEA82" w14:textId="647081AF" w:rsidR="009318CE" w:rsidRDefault="009318CE" w:rsidP="0092521C">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separate"/>
        </w:r>
        <w:r>
          <w:rPr>
            <w:rStyle w:val="Numerstrony"/>
            <w:noProof/>
          </w:rPr>
          <w:t>1</w:t>
        </w:r>
        <w:r>
          <w:rPr>
            <w:rStyle w:val="Numerstrony"/>
          </w:rPr>
          <w:fldChar w:fldCharType="end"/>
        </w:r>
      </w:p>
    </w:sdtContent>
  </w:sdt>
  <w:p w14:paraId="4E3D7421" w14:textId="77777777" w:rsidR="009318CE" w:rsidRDefault="009318CE" w:rsidP="009318CE">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75D5A5" w14:textId="77777777" w:rsidR="00B62DC9" w:rsidRDefault="00B62DC9" w:rsidP="009318CE">
      <w:r>
        <w:separator/>
      </w:r>
    </w:p>
  </w:footnote>
  <w:footnote w:type="continuationSeparator" w:id="0">
    <w:p w14:paraId="7EAB0DE1" w14:textId="77777777" w:rsidR="00B62DC9" w:rsidRDefault="00B62DC9" w:rsidP="009318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C1287"/>
    <w:multiLevelType w:val="hybridMultilevel"/>
    <w:tmpl w:val="8A26771A"/>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411623"/>
    <w:multiLevelType w:val="hybridMultilevel"/>
    <w:tmpl w:val="5EB839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31D513E"/>
    <w:multiLevelType w:val="hybridMultilevel"/>
    <w:tmpl w:val="E4EE18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DCF0D34"/>
    <w:multiLevelType w:val="hybridMultilevel"/>
    <w:tmpl w:val="638EBE6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9761BB0"/>
    <w:multiLevelType w:val="hybridMultilevel"/>
    <w:tmpl w:val="BA1A03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EFB3942"/>
    <w:multiLevelType w:val="hybridMultilevel"/>
    <w:tmpl w:val="2A7C5288"/>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7210420">
    <w:abstractNumId w:val="1"/>
  </w:num>
  <w:num w:numId="2" w16cid:durableId="496379922">
    <w:abstractNumId w:val="0"/>
  </w:num>
  <w:num w:numId="3" w16cid:durableId="981927591">
    <w:abstractNumId w:val="3"/>
  </w:num>
  <w:num w:numId="4" w16cid:durableId="278951152">
    <w:abstractNumId w:val="4"/>
  </w:num>
  <w:num w:numId="5" w16cid:durableId="1616059018">
    <w:abstractNumId w:val="2"/>
  </w:num>
  <w:num w:numId="6" w16cid:durableId="12132338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27F"/>
    <w:rsid w:val="000E6D0C"/>
    <w:rsid w:val="0010327F"/>
    <w:rsid w:val="001B531F"/>
    <w:rsid w:val="002001AA"/>
    <w:rsid w:val="002100B4"/>
    <w:rsid w:val="00373F53"/>
    <w:rsid w:val="004706F3"/>
    <w:rsid w:val="00496E60"/>
    <w:rsid w:val="005B273E"/>
    <w:rsid w:val="006A6D5F"/>
    <w:rsid w:val="006C237B"/>
    <w:rsid w:val="007A08AA"/>
    <w:rsid w:val="00854B8D"/>
    <w:rsid w:val="009318CE"/>
    <w:rsid w:val="009A6A2D"/>
    <w:rsid w:val="00B14ACC"/>
    <w:rsid w:val="00B21D27"/>
    <w:rsid w:val="00B62DC9"/>
    <w:rsid w:val="00B93BB3"/>
    <w:rsid w:val="00F4573C"/>
    <w:rsid w:val="00F937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30533"/>
  <w15:chartTrackingRefBased/>
  <w15:docId w15:val="{54108E08-4925-425C-8A07-02AADC34B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0327F"/>
    <w:pPr>
      <w:widowControl w:val="0"/>
      <w:autoSpaceDE w:val="0"/>
      <w:autoSpaceDN w:val="0"/>
      <w:spacing w:after="0" w:line="240" w:lineRule="auto"/>
    </w:pPr>
    <w:rPr>
      <w:rFonts w:ascii="Times New Roman" w:eastAsia="Times New Roman" w:hAnsi="Times New Roman" w:cs="Times New Roman"/>
      <w:kern w:val="0"/>
      <w:sz w:val="22"/>
      <w:szCs w:val="22"/>
      <w:lang w:val="pl-PL" w:eastAsia="pl-PL" w:bidi="pl-PL"/>
      <w14:ligatures w14:val="none"/>
    </w:rPr>
  </w:style>
  <w:style w:type="paragraph" w:styleId="Nagwek1">
    <w:name w:val="heading 1"/>
    <w:basedOn w:val="Normalny"/>
    <w:next w:val="Normalny"/>
    <w:link w:val="Nagwek1Znak"/>
    <w:uiPriority w:val="9"/>
    <w:qFormat/>
    <w:rsid w:val="0010327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10327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10327F"/>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10327F"/>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10327F"/>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10327F"/>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10327F"/>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10327F"/>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10327F"/>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0327F"/>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10327F"/>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10327F"/>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10327F"/>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10327F"/>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10327F"/>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10327F"/>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10327F"/>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10327F"/>
    <w:rPr>
      <w:rFonts w:eastAsiaTheme="majorEastAsia" w:cstheme="majorBidi"/>
      <w:color w:val="272727" w:themeColor="text1" w:themeTint="D8"/>
    </w:rPr>
  </w:style>
  <w:style w:type="paragraph" w:styleId="Tytu">
    <w:name w:val="Title"/>
    <w:basedOn w:val="Normalny"/>
    <w:next w:val="Normalny"/>
    <w:link w:val="TytuZnak"/>
    <w:uiPriority w:val="10"/>
    <w:qFormat/>
    <w:rsid w:val="0010327F"/>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10327F"/>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10327F"/>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10327F"/>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10327F"/>
    <w:pPr>
      <w:spacing w:before="160"/>
      <w:jc w:val="center"/>
    </w:pPr>
    <w:rPr>
      <w:i/>
      <w:iCs/>
      <w:color w:val="404040" w:themeColor="text1" w:themeTint="BF"/>
    </w:rPr>
  </w:style>
  <w:style w:type="character" w:customStyle="1" w:styleId="CytatZnak">
    <w:name w:val="Cytat Znak"/>
    <w:basedOn w:val="Domylnaczcionkaakapitu"/>
    <w:link w:val="Cytat"/>
    <w:uiPriority w:val="29"/>
    <w:rsid w:val="0010327F"/>
    <w:rPr>
      <w:i/>
      <w:iCs/>
      <w:color w:val="404040" w:themeColor="text1" w:themeTint="BF"/>
    </w:rPr>
  </w:style>
  <w:style w:type="paragraph" w:styleId="Akapitzlist">
    <w:name w:val="List Paragraph"/>
    <w:basedOn w:val="Normalny"/>
    <w:uiPriority w:val="34"/>
    <w:qFormat/>
    <w:rsid w:val="0010327F"/>
    <w:pPr>
      <w:ind w:left="720"/>
      <w:contextualSpacing/>
    </w:pPr>
  </w:style>
  <w:style w:type="character" w:styleId="Wyrnienieintensywne">
    <w:name w:val="Intense Emphasis"/>
    <w:basedOn w:val="Domylnaczcionkaakapitu"/>
    <w:uiPriority w:val="21"/>
    <w:qFormat/>
    <w:rsid w:val="0010327F"/>
    <w:rPr>
      <w:i/>
      <w:iCs/>
      <w:color w:val="2F5496" w:themeColor="accent1" w:themeShade="BF"/>
    </w:rPr>
  </w:style>
  <w:style w:type="paragraph" w:styleId="Cytatintensywny">
    <w:name w:val="Intense Quote"/>
    <w:basedOn w:val="Normalny"/>
    <w:next w:val="Normalny"/>
    <w:link w:val="CytatintensywnyZnak"/>
    <w:uiPriority w:val="30"/>
    <w:qFormat/>
    <w:rsid w:val="0010327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10327F"/>
    <w:rPr>
      <w:i/>
      <w:iCs/>
      <w:color w:val="2F5496" w:themeColor="accent1" w:themeShade="BF"/>
    </w:rPr>
  </w:style>
  <w:style w:type="character" w:styleId="Odwoanieintensywne">
    <w:name w:val="Intense Reference"/>
    <w:basedOn w:val="Domylnaczcionkaakapitu"/>
    <w:uiPriority w:val="32"/>
    <w:qFormat/>
    <w:rsid w:val="0010327F"/>
    <w:rPr>
      <w:b/>
      <w:bCs/>
      <w:smallCaps/>
      <w:color w:val="2F5496" w:themeColor="accent1" w:themeShade="BF"/>
      <w:spacing w:val="5"/>
    </w:rPr>
  </w:style>
  <w:style w:type="table" w:customStyle="1" w:styleId="TableNormal">
    <w:name w:val="Table Normal"/>
    <w:uiPriority w:val="2"/>
    <w:semiHidden/>
    <w:unhideWhenUsed/>
    <w:qFormat/>
    <w:rsid w:val="0010327F"/>
    <w:pPr>
      <w:widowControl w:val="0"/>
      <w:autoSpaceDE w:val="0"/>
      <w:autoSpaceDN w:val="0"/>
      <w:spacing w:after="0" w:line="240" w:lineRule="auto"/>
    </w:pPr>
    <w:rPr>
      <w:kern w:val="0"/>
      <w:sz w:val="22"/>
      <w:szCs w:val="22"/>
      <w14:ligatures w14:val="none"/>
    </w:rPr>
    <w:tblPr>
      <w:tblInd w:w="0" w:type="dxa"/>
      <w:tblCellMar>
        <w:top w:w="0" w:type="dxa"/>
        <w:left w:w="0" w:type="dxa"/>
        <w:bottom w:w="0" w:type="dxa"/>
        <w:right w:w="0" w:type="dxa"/>
      </w:tblCellMar>
    </w:tblPr>
  </w:style>
  <w:style w:type="paragraph" w:styleId="Tekstpodstawowy">
    <w:name w:val="Body Text"/>
    <w:basedOn w:val="Normalny"/>
    <w:link w:val="TekstpodstawowyZnak"/>
    <w:uiPriority w:val="1"/>
    <w:qFormat/>
    <w:rsid w:val="0010327F"/>
    <w:rPr>
      <w:b/>
      <w:bCs/>
      <w:sz w:val="26"/>
      <w:szCs w:val="26"/>
    </w:rPr>
  </w:style>
  <w:style w:type="character" w:customStyle="1" w:styleId="TekstpodstawowyZnak">
    <w:name w:val="Tekst podstawowy Znak"/>
    <w:basedOn w:val="Domylnaczcionkaakapitu"/>
    <w:link w:val="Tekstpodstawowy"/>
    <w:uiPriority w:val="1"/>
    <w:rsid w:val="0010327F"/>
    <w:rPr>
      <w:rFonts w:ascii="Times New Roman" w:eastAsia="Times New Roman" w:hAnsi="Times New Roman" w:cs="Times New Roman"/>
      <w:b/>
      <w:bCs/>
      <w:kern w:val="0"/>
      <w:sz w:val="26"/>
      <w:szCs w:val="26"/>
      <w:lang w:val="pl-PL" w:eastAsia="pl-PL" w:bidi="pl-PL"/>
      <w14:ligatures w14:val="none"/>
    </w:rPr>
  </w:style>
  <w:style w:type="paragraph" w:customStyle="1" w:styleId="TableParagraph">
    <w:name w:val="Table Paragraph"/>
    <w:basedOn w:val="Normalny"/>
    <w:uiPriority w:val="1"/>
    <w:qFormat/>
    <w:rsid w:val="0010327F"/>
  </w:style>
  <w:style w:type="paragraph" w:styleId="Stopka">
    <w:name w:val="footer"/>
    <w:basedOn w:val="Normalny"/>
    <w:link w:val="StopkaZnak"/>
    <w:uiPriority w:val="99"/>
    <w:unhideWhenUsed/>
    <w:rsid w:val="009318CE"/>
    <w:pPr>
      <w:tabs>
        <w:tab w:val="center" w:pos="4536"/>
        <w:tab w:val="right" w:pos="9072"/>
      </w:tabs>
    </w:pPr>
  </w:style>
  <w:style w:type="character" w:customStyle="1" w:styleId="StopkaZnak">
    <w:name w:val="Stopka Znak"/>
    <w:basedOn w:val="Domylnaczcionkaakapitu"/>
    <w:link w:val="Stopka"/>
    <w:uiPriority w:val="99"/>
    <w:rsid w:val="009318CE"/>
    <w:rPr>
      <w:rFonts w:ascii="Times New Roman" w:eastAsia="Times New Roman" w:hAnsi="Times New Roman" w:cs="Times New Roman"/>
      <w:kern w:val="0"/>
      <w:sz w:val="22"/>
      <w:szCs w:val="22"/>
      <w:lang w:val="pl-PL" w:eastAsia="pl-PL" w:bidi="pl-PL"/>
      <w14:ligatures w14:val="none"/>
    </w:rPr>
  </w:style>
  <w:style w:type="character" w:styleId="Numerstrony">
    <w:name w:val="page number"/>
    <w:basedOn w:val="Domylnaczcionkaakapitu"/>
    <w:uiPriority w:val="99"/>
    <w:semiHidden/>
    <w:unhideWhenUsed/>
    <w:rsid w:val="009318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6564140">
      <w:bodyDiv w:val="1"/>
      <w:marLeft w:val="0"/>
      <w:marRight w:val="0"/>
      <w:marTop w:val="0"/>
      <w:marBottom w:val="0"/>
      <w:divBdr>
        <w:top w:val="none" w:sz="0" w:space="0" w:color="auto"/>
        <w:left w:val="none" w:sz="0" w:space="0" w:color="auto"/>
        <w:bottom w:val="none" w:sz="0" w:space="0" w:color="auto"/>
        <w:right w:val="none" w:sz="0" w:space="0" w:color="auto"/>
      </w:divBdr>
    </w:div>
    <w:div w:id="1696881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3</Pages>
  <Words>1056</Words>
  <Characters>6340</Characters>
  <Application>Microsoft Office Word</Application>
  <DocSecurity>0</DocSecurity>
  <Lines>52</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Marwicka</dc:creator>
  <cp:keywords/>
  <dc:description/>
  <cp:lastModifiedBy>Sylwia Bukała-Frańczak</cp:lastModifiedBy>
  <cp:revision>7</cp:revision>
  <dcterms:created xsi:type="dcterms:W3CDTF">2026-06-08T19:40:00Z</dcterms:created>
  <dcterms:modified xsi:type="dcterms:W3CDTF">2026-07-14T09:50:00Z</dcterms:modified>
</cp:coreProperties>
</file>